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75"/>
        <w:gridCol w:w="3844"/>
        <w:gridCol w:w="3868"/>
        <w:gridCol w:w="3854"/>
        <w:gridCol w:w="3855"/>
      </w:tblGrid>
      <w:tr w:rsidR="008708DF" w:rsidTr="006B40BE">
        <w:tc>
          <w:tcPr>
            <w:tcW w:w="2174" w:type="dxa"/>
            <w:vMerge w:val="restart"/>
          </w:tcPr>
          <w:p w:rsidR="008708DF" w:rsidRDefault="008708DF" w:rsidP="006B40BE">
            <w:pPr>
              <w:rPr>
                <w:b/>
                <w:i/>
              </w:rPr>
            </w:pPr>
            <w:bookmarkStart w:id="0" w:name="_GoBack"/>
            <w:bookmarkEnd w:id="0"/>
            <w:r>
              <w:rPr>
                <w:b/>
                <w:i/>
              </w:rPr>
              <w:t>3B - Questioning and Discussion Techniques</w:t>
            </w:r>
          </w:p>
          <w:p w:rsidR="008708DF" w:rsidRDefault="008708DF" w:rsidP="006B40BE">
            <w:pPr>
              <w:rPr>
                <w:b/>
                <w:i/>
              </w:rPr>
            </w:pPr>
          </w:p>
          <w:p w:rsidR="008708DF" w:rsidRDefault="008708DF" w:rsidP="006B40BE">
            <w:pPr>
              <w:pStyle w:val="ListParagraph"/>
              <w:numPr>
                <w:ilvl w:val="0"/>
                <w:numId w:val="2"/>
              </w:numPr>
              <w:rPr>
                <w:sz w:val="18"/>
                <w:szCs w:val="18"/>
              </w:rPr>
            </w:pPr>
            <w:r>
              <w:rPr>
                <w:sz w:val="18"/>
                <w:szCs w:val="18"/>
              </w:rPr>
              <w:t>Quality of Questions</w:t>
            </w:r>
          </w:p>
          <w:p w:rsidR="008708DF" w:rsidRDefault="008708DF" w:rsidP="006B40BE">
            <w:pPr>
              <w:pStyle w:val="ListParagraph"/>
              <w:numPr>
                <w:ilvl w:val="0"/>
                <w:numId w:val="2"/>
              </w:numPr>
              <w:rPr>
                <w:sz w:val="18"/>
                <w:szCs w:val="18"/>
              </w:rPr>
            </w:pPr>
            <w:r>
              <w:rPr>
                <w:sz w:val="18"/>
                <w:szCs w:val="18"/>
              </w:rPr>
              <w:t>Discussion Techniques</w:t>
            </w:r>
          </w:p>
          <w:p w:rsidR="008708DF" w:rsidRDefault="008708DF" w:rsidP="006B40BE">
            <w:pPr>
              <w:pStyle w:val="ListParagraph"/>
              <w:numPr>
                <w:ilvl w:val="0"/>
                <w:numId w:val="2"/>
              </w:numPr>
              <w:rPr>
                <w:sz w:val="18"/>
                <w:szCs w:val="18"/>
              </w:rPr>
            </w:pPr>
            <w:r>
              <w:rPr>
                <w:sz w:val="18"/>
                <w:szCs w:val="18"/>
              </w:rPr>
              <w:t>Student Participation</w:t>
            </w:r>
          </w:p>
          <w:p w:rsidR="008708DF" w:rsidRPr="00C73117" w:rsidRDefault="008708DF" w:rsidP="006B40BE">
            <w:pPr>
              <w:rPr>
                <w:b/>
                <w:i/>
              </w:rPr>
            </w:pPr>
          </w:p>
        </w:tc>
        <w:tc>
          <w:tcPr>
            <w:tcW w:w="16654" w:type="dxa"/>
            <w:gridSpan w:val="4"/>
          </w:tcPr>
          <w:p w:rsidR="008708DF" w:rsidRDefault="008708DF" w:rsidP="006B40BE">
            <w:r>
              <w:rPr>
                <w:noProof/>
              </w:rPr>
              <mc:AlternateContent>
                <mc:Choice Requires="wps">
                  <w:drawing>
                    <wp:anchor distT="0" distB="0" distL="114300" distR="114300" simplePos="0" relativeHeight="251659264" behindDoc="0" locked="0" layoutInCell="1" allowOverlap="1" wp14:anchorId="5CA2B447" wp14:editId="68EADEDC">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DF" w:rsidRDefault="008708DF" w:rsidP="008708DF">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A2B447" id="_x0000_t202" coordsize="21600,21600" o:spt="202" path="m,l,21600r21600,l21600,xe">
                      <v:stroke joinstyle="miter"/>
                      <v:path gradientshapeok="t" o:connecttype="rect"/>
                    </v:shapetype>
                    <v:shape id="Text Box 21" o:spid="_x0000_s1026" type="#_x0000_t202" style="position:absolute;margin-left:317.1pt;margin-top:-30.75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" filled="f" stroked="f" strokeweight=".5pt">
                      <v:path arrowok="t"/>
                      <v:textbox>
                        <w:txbxContent>
                          <w:p w:rsidR="008708DF" w:rsidRDefault="008708DF" w:rsidP="008708DF">
                            <w:pPr>
                              <w:jc w:val="center"/>
                            </w:pPr>
                            <w:r>
                              <w:t>Domain 3: Instruction</w:t>
                            </w:r>
                          </w:p>
                        </w:txbxContent>
                      </v:textbox>
                    </v:shape>
                  </w:pict>
                </mc:Fallback>
              </mc:AlternateContent>
            </w:r>
            <w:r>
              <w:t xml:space="preserve">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quality questions encourage student to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students in important issues and in using their own language to deepen and extend their understanding. These discussions may be based on questions formulated by the students themselves. </w:t>
            </w:r>
          </w:p>
          <w:p w:rsidR="008708DF" w:rsidRDefault="008708DF" w:rsidP="006B40BE">
            <w:r>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8708DF" w:rsidRDefault="008708DF" w:rsidP="006B40BE">
            <w:r>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8708DF" w:rsidTr="006B40BE">
        <w:tc>
          <w:tcPr>
            <w:tcW w:w="2174" w:type="dxa"/>
            <w:vMerge/>
          </w:tcPr>
          <w:p w:rsidR="008708DF" w:rsidRDefault="008708DF" w:rsidP="006B40BE"/>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Ineffective</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Developing</w:t>
            </w:r>
          </w:p>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Accomplished</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Exemplary</w:t>
            </w:r>
          </w:p>
        </w:tc>
      </w:tr>
      <w:tr w:rsidR="008708DF" w:rsidTr="006B40BE">
        <w:tc>
          <w:tcPr>
            <w:tcW w:w="2174" w:type="dxa"/>
            <w:vMerge/>
          </w:tcPr>
          <w:p w:rsidR="008708DF" w:rsidRDefault="008708DF" w:rsidP="006B40BE"/>
        </w:tc>
        <w:tc>
          <w:tcPr>
            <w:tcW w:w="4163" w:type="dxa"/>
          </w:tcPr>
          <w:p w:rsidR="008708DF" w:rsidRDefault="008708DF" w:rsidP="006B40BE">
            <w:pPr>
              <w:pStyle w:val="ListParagraph"/>
              <w:numPr>
                <w:ilvl w:val="0"/>
                <w:numId w:val="1"/>
              </w:numPr>
              <w:rPr>
                <w:sz w:val="20"/>
                <w:szCs w:val="20"/>
              </w:rPr>
            </w:pPr>
            <w:r>
              <w:rPr>
                <w:sz w:val="20"/>
                <w:szCs w:val="20"/>
              </w:rPr>
              <w:t>Teacher’s questions are of low cognitive challenge, require single correct responses, and are asked in rapid succession.</w:t>
            </w:r>
          </w:p>
          <w:p w:rsidR="008708DF" w:rsidRDefault="008708DF" w:rsidP="006B40BE">
            <w:pPr>
              <w:pStyle w:val="ListParagraph"/>
              <w:numPr>
                <w:ilvl w:val="0"/>
                <w:numId w:val="1"/>
              </w:numPr>
              <w:rPr>
                <w:sz w:val="20"/>
                <w:szCs w:val="20"/>
              </w:rPr>
            </w:pPr>
            <w:r>
              <w:rPr>
                <w:sz w:val="20"/>
                <w:szCs w:val="20"/>
              </w:rPr>
              <w:t>Interaction between teacher and students is predominantly recitation style, with the teacher mediating all questions and answers.</w:t>
            </w:r>
          </w:p>
          <w:p w:rsidR="008708DF" w:rsidRDefault="008708DF" w:rsidP="006B40BE">
            <w:pPr>
              <w:pStyle w:val="ListParagraph"/>
              <w:numPr>
                <w:ilvl w:val="0"/>
                <w:numId w:val="1"/>
              </w:numPr>
              <w:rPr>
                <w:sz w:val="20"/>
                <w:szCs w:val="20"/>
              </w:rPr>
            </w:pPr>
            <w:r>
              <w:rPr>
                <w:sz w:val="20"/>
                <w:szCs w:val="20"/>
              </w:rPr>
              <w:t>A few students dominate the discussion.</w:t>
            </w: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Pr="008708DF" w:rsidRDefault="008708DF" w:rsidP="008708DF">
            <w:pPr>
              <w:rPr>
                <w:sz w:val="20"/>
                <w:szCs w:val="20"/>
              </w:rPr>
            </w:pPr>
          </w:p>
        </w:tc>
        <w:tc>
          <w:tcPr>
            <w:tcW w:w="4164" w:type="dxa"/>
          </w:tcPr>
          <w:p w:rsidR="008708DF" w:rsidRDefault="008708DF" w:rsidP="006B40BE">
            <w:pPr>
              <w:pStyle w:val="ListParagraph"/>
              <w:numPr>
                <w:ilvl w:val="0"/>
                <w:numId w:val="1"/>
              </w:numPr>
              <w:rPr>
                <w:sz w:val="20"/>
                <w:szCs w:val="20"/>
              </w:rPr>
            </w:pPr>
            <w:r>
              <w:rPr>
                <w:sz w:val="20"/>
                <w:szCs w:val="20"/>
              </w:rPr>
              <w:t>Teacher’s questions lead students through a single path of inquiry, with answers seemingly determined in advance.</w:t>
            </w:r>
          </w:p>
          <w:p w:rsidR="008708DF" w:rsidRDefault="008708DF" w:rsidP="006B40BE">
            <w:pPr>
              <w:pStyle w:val="ListParagraph"/>
              <w:numPr>
                <w:ilvl w:val="0"/>
                <w:numId w:val="1"/>
              </w:numPr>
              <w:rPr>
                <w:sz w:val="20"/>
                <w:szCs w:val="20"/>
              </w:rPr>
            </w:pPr>
            <w:r>
              <w:rPr>
                <w:sz w:val="20"/>
                <w:szCs w:val="20"/>
              </w:rPr>
              <w:t>Alternatively, the teacher attempts to frame some questions designed to promote student thinking and understanding, but only a few students are involved.</w:t>
            </w:r>
          </w:p>
          <w:p w:rsidR="008708DF" w:rsidRPr="00C73117" w:rsidRDefault="008708DF" w:rsidP="006B40BE">
            <w:pPr>
              <w:pStyle w:val="ListParagraph"/>
              <w:numPr>
                <w:ilvl w:val="0"/>
                <w:numId w:val="1"/>
              </w:numPr>
              <w:rPr>
                <w:sz w:val="20"/>
                <w:szCs w:val="20"/>
              </w:rPr>
            </w:pPr>
            <w:r>
              <w:rPr>
                <w:sz w:val="20"/>
                <w:szCs w:val="20"/>
              </w:rPr>
              <w:t>Teacher attempts to engage all students in the discussion and to encourage them to respond to one another, but with uneven results.</w:t>
            </w:r>
          </w:p>
        </w:tc>
        <w:tc>
          <w:tcPr>
            <w:tcW w:w="4163" w:type="dxa"/>
          </w:tcPr>
          <w:p w:rsidR="008708DF" w:rsidRPr="000E7767" w:rsidRDefault="008708DF" w:rsidP="006B40BE">
            <w:pPr>
              <w:pStyle w:val="ListParagraph"/>
              <w:numPr>
                <w:ilvl w:val="0"/>
                <w:numId w:val="1"/>
              </w:numPr>
              <w:rPr>
                <w:b/>
                <w:sz w:val="20"/>
                <w:szCs w:val="20"/>
              </w:rPr>
            </w:pPr>
            <w:r w:rsidRPr="000E7767">
              <w:rPr>
                <w:b/>
                <w:sz w:val="20"/>
                <w:szCs w:val="20"/>
              </w:rPr>
              <w:t>Although the teacher may use some low-level questions, he or she asks the students questions designed to promote thinking and understanding.</w:t>
            </w:r>
          </w:p>
          <w:p w:rsidR="008708DF" w:rsidRPr="000E7767" w:rsidRDefault="008708DF" w:rsidP="006B40BE">
            <w:pPr>
              <w:pStyle w:val="ListParagraph"/>
              <w:numPr>
                <w:ilvl w:val="0"/>
                <w:numId w:val="1"/>
              </w:numPr>
              <w:rPr>
                <w:b/>
                <w:sz w:val="20"/>
                <w:szCs w:val="20"/>
              </w:rPr>
            </w:pPr>
            <w:r w:rsidRPr="000E7767">
              <w:rPr>
                <w:b/>
                <w:sz w:val="20"/>
                <w:szCs w:val="20"/>
              </w:rPr>
              <w:t>Teacher creates a genuine discussion among students, providing adequate time for students to respond and stepping aside when appropriate.</w:t>
            </w:r>
          </w:p>
          <w:p w:rsidR="008708DF" w:rsidRPr="00C73117" w:rsidRDefault="008708DF" w:rsidP="006B40BE">
            <w:pPr>
              <w:pStyle w:val="ListParagraph"/>
              <w:numPr>
                <w:ilvl w:val="0"/>
                <w:numId w:val="1"/>
              </w:numPr>
              <w:rPr>
                <w:sz w:val="20"/>
                <w:szCs w:val="20"/>
              </w:rPr>
            </w:pPr>
            <w:r w:rsidRPr="000E7767">
              <w:rPr>
                <w:b/>
                <w:sz w:val="20"/>
                <w:szCs w:val="20"/>
              </w:rPr>
              <w:t>Teacher successfully engages most students in the discussion, employing a range of strategies to ensure that most students are heard.</w:t>
            </w:r>
          </w:p>
        </w:tc>
        <w:tc>
          <w:tcPr>
            <w:tcW w:w="4164" w:type="dxa"/>
          </w:tcPr>
          <w:p w:rsidR="008708DF" w:rsidRDefault="008708DF" w:rsidP="006B40BE">
            <w:pPr>
              <w:pStyle w:val="ListParagraph"/>
              <w:numPr>
                <w:ilvl w:val="0"/>
                <w:numId w:val="1"/>
              </w:numPr>
              <w:rPr>
                <w:sz w:val="20"/>
                <w:szCs w:val="20"/>
              </w:rPr>
            </w:pPr>
            <w:r>
              <w:rPr>
                <w:sz w:val="20"/>
                <w:szCs w:val="20"/>
              </w:rPr>
              <w:t>Teacher uses a variety or series of questions or prompts to challenge students cognitively, advance high-level thinking and discourse, and promote metacognition.</w:t>
            </w:r>
          </w:p>
          <w:p w:rsidR="008708DF" w:rsidRDefault="008708DF" w:rsidP="006B40BE">
            <w:pPr>
              <w:pStyle w:val="ListParagraph"/>
              <w:numPr>
                <w:ilvl w:val="0"/>
                <w:numId w:val="1"/>
              </w:numPr>
              <w:rPr>
                <w:sz w:val="20"/>
                <w:szCs w:val="20"/>
              </w:rPr>
            </w:pPr>
            <w:r>
              <w:rPr>
                <w:sz w:val="20"/>
                <w:szCs w:val="20"/>
              </w:rPr>
              <w:t>Students formulate many questions, initiate topics, and make unsolicited contributions.</w:t>
            </w:r>
          </w:p>
          <w:p w:rsidR="008708DF" w:rsidRPr="00C73117" w:rsidRDefault="008708DF" w:rsidP="006B40BE">
            <w:pPr>
              <w:pStyle w:val="ListParagraph"/>
              <w:numPr>
                <w:ilvl w:val="0"/>
                <w:numId w:val="1"/>
              </w:numPr>
              <w:rPr>
                <w:sz w:val="20"/>
                <w:szCs w:val="20"/>
              </w:rPr>
            </w:pPr>
            <w:r>
              <w:rPr>
                <w:sz w:val="20"/>
                <w:szCs w:val="20"/>
              </w:rPr>
              <w:t>Students themselves ensure that all voices are heard in the discussion.</w:t>
            </w:r>
          </w:p>
        </w:tc>
      </w:tr>
      <w:tr w:rsidR="008708DF" w:rsidTr="006B40BE">
        <w:tc>
          <w:tcPr>
            <w:tcW w:w="2174" w:type="dxa"/>
          </w:tcPr>
          <w:p w:rsidR="008708DF" w:rsidRPr="00C73117" w:rsidRDefault="008708DF" w:rsidP="006B40BE">
            <w:pPr>
              <w:jc w:val="center"/>
              <w:rPr>
                <w:b/>
                <w:i/>
              </w:rPr>
            </w:pPr>
            <w:r w:rsidRPr="00C73117">
              <w:rPr>
                <w:b/>
                <w:i/>
              </w:rPr>
              <w:lastRenderedPageBreak/>
              <w:t>Critical Attributes</w:t>
            </w:r>
          </w:p>
        </w:tc>
        <w:tc>
          <w:tcPr>
            <w:tcW w:w="4163" w:type="dxa"/>
          </w:tcPr>
          <w:p w:rsidR="008708DF" w:rsidRDefault="008708DF" w:rsidP="006B40BE">
            <w:pPr>
              <w:pStyle w:val="ListParagraph"/>
              <w:numPr>
                <w:ilvl w:val="0"/>
                <w:numId w:val="1"/>
              </w:numPr>
              <w:rPr>
                <w:sz w:val="20"/>
                <w:szCs w:val="20"/>
              </w:rPr>
            </w:pPr>
            <w:r>
              <w:rPr>
                <w:sz w:val="20"/>
                <w:szCs w:val="20"/>
              </w:rPr>
              <w:t>Questions are rapid-fire, and convergent with a single correct answer.</w:t>
            </w:r>
          </w:p>
          <w:p w:rsidR="008708DF" w:rsidRDefault="008708DF" w:rsidP="006B40BE">
            <w:pPr>
              <w:pStyle w:val="ListParagraph"/>
              <w:numPr>
                <w:ilvl w:val="0"/>
                <w:numId w:val="1"/>
              </w:numPr>
              <w:rPr>
                <w:sz w:val="20"/>
                <w:szCs w:val="20"/>
              </w:rPr>
            </w:pPr>
            <w:r>
              <w:rPr>
                <w:sz w:val="20"/>
                <w:szCs w:val="20"/>
              </w:rPr>
              <w:t>Questions do not invite student thinking.</w:t>
            </w:r>
          </w:p>
          <w:p w:rsidR="008708DF" w:rsidRDefault="008708DF" w:rsidP="006B40BE">
            <w:pPr>
              <w:pStyle w:val="ListParagraph"/>
              <w:numPr>
                <w:ilvl w:val="0"/>
                <w:numId w:val="1"/>
              </w:numPr>
              <w:rPr>
                <w:sz w:val="20"/>
                <w:szCs w:val="20"/>
              </w:rPr>
            </w:pPr>
            <w:r>
              <w:rPr>
                <w:sz w:val="20"/>
                <w:szCs w:val="20"/>
              </w:rPr>
              <w:t>All discussion is between teacher and students; students are not invited to speak directly to one another.</w:t>
            </w:r>
          </w:p>
          <w:p w:rsidR="008708DF" w:rsidRPr="00C73117" w:rsidRDefault="008708DF" w:rsidP="006B40BE">
            <w:pPr>
              <w:pStyle w:val="ListParagraph"/>
              <w:numPr>
                <w:ilvl w:val="0"/>
                <w:numId w:val="1"/>
              </w:numPr>
              <w:rPr>
                <w:sz w:val="20"/>
                <w:szCs w:val="20"/>
              </w:rPr>
            </w:pPr>
            <w:r>
              <w:rPr>
                <w:sz w:val="20"/>
                <w:szCs w:val="20"/>
              </w:rPr>
              <w:t>A few Students dominate the discussion.</w:t>
            </w:r>
          </w:p>
        </w:tc>
        <w:tc>
          <w:tcPr>
            <w:tcW w:w="4164" w:type="dxa"/>
          </w:tcPr>
          <w:p w:rsidR="008708DF" w:rsidRDefault="008708DF" w:rsidP="006B40BE">
            <w:pPr>
              <w:pStyle w:val="ListParagraph"/>
              <w:numPr>
                <w:ilvl w:val="0"/>
                <w:numId w:val="1"/>
              </w:numPr>
              <w:rPr>
                <w:sz w:val="20"/>
                <w:szCs w:val="20"/>
              </w:rPr>
            </w:pPr>
            <w:r>
              <w:rPr>
                <w:sz w:val="20"/>
                <w:szCs w:val="20"/>
              </w:rPr>
              <w:t>Teacher frames some questions designed to promote student thinking, but only a small number of students are involved.</w:t>
            </w:r>
          </w:p>
          <w:p w:rsidR="008708DF" w:rsidRDefault="008708DF" w:rsidP="006B40BE">
            <w:pPr>
              <w:pStyle w:val="ListParagraph"/>
              <w:numPr>
                <w:ilvl w:val="0"/>
                <w:numId w:val="1"/>
              </w:numPr>
              <w:rPr>
                <w:sz w:val="20"/>
                <w:szCs w:val="20"/>
              </w:rPr>
            </w:pPr>
            <w:r>
              <w:rPr>
                <w:sz w:val="20"/>
                <w:szCs w:val="20"/>
              </w:rPr>
              <w:t xml:space="preserve">The teacher invites students to respond directly to one another’s ideas, but few students respond. </w:t>
            </w:r>
          </w:p>
          <w:p w:rsidR="008708DF" w:rsidRPr="00C73117" w:rsidRDefault="008708DF" w:rsidP="006B40BE">
            <w:pPr>
              <w:pStyle w:val="ListParagraph"/>
              <w:numPr>
                <w:ilvl w:val="0"/>
                <w:numId w:val="1"/>
              </w:numPr>
              <w:rPr>
                <w:sz w:val="20"/>
                <w:szCs w:val="20"/>
              </w:rPr>
            </w:pPr>
            <w:r>
              <w:rPr>
                <w:sz w:val="20"/>
                <w:szCs w:val="20"/>
              </w:rPr>
              <w:t>Teacher calls on many students, but only a few actually participate in the discussion.</w:t>
            </w:r>
          </w:p>
        </w:tc>
        <w:tc>
          <w:tcPr>
            <w:tcW w:w="4163" w:type="dxa"/>
          </w:tcPr>
          <w:p w:rsidR="008708DF" w:rsidRDefault="008708DF" w:rsidP="006B40BE">
            <w:pPr>
              <w:pStyle w:val="ListParagraph"/>
              <w:numPr>
                <w:ilvl w:val="0"/>
                <w:numId w:val="1"/>
              </w:numPr>
              <w:rPr>
                <w:sz w:val="20"/>
                <w:szCs w:val="20"/>
              </w:rPr>
            </w:pPr>
            <w:r>
              <w:rPr>
                <w:sz w:val="20"/>
                <w:szCs w:val="20"/>
              </w:rPr>
              <w:t>Teacher uses open-ended questions, inviting students to think and/or offer multiple possible answers.</w:t>
            </w:r>
          </w:p>
          <w:p w:rsidR="008708DF" w:rsidRDefault="008708DF" w:rsidP="006B40BE">
            <w:pPr>
              <w:pStyle w:val="ListParagraph"/>
              <w:numPr>
                <w:ilvl w:val="0"/>
                <w:numId w:val="1"/>
              </w:numPr>
              <w:rPr>
                <w:sz w:val="20"/>
                <w:szCs w:val="20"/>
              </w:rPr>
            </w:pPr>
            <w:r>
              <w:rPr>
                <w:sz w:val="20"/>
                <w:szCs w:val="20"/>
              </w:rPr>
              <w:t>The teacher makes effective use of wait time.</w:t>
            </w:r>
          </w:p>
          <w:p w:rsidR="008708DF" w:rsidRDefault="008708DF" w:rsidP="006B40BE">
            <w:pPr>
              <w:pStyle w:val="ListParagraph"/>
              <w:numPr>
                <w:ilvl w:val="0"/>
                <w:numId w:val="1"/>
              </w:numPr>
              <w:rPr>
                <w:sz w:val="20"/>
                <w:szCs w:val="20"/>
              </w:rPr>
            </w:pPr>
            <w:r>
              <w:rPr>
                <w:sz w:val="20"/>
                <w:szCs w:val="20"/>
              </w:rPr>
              <w:t>The teacher effectively builds on student responses to questions.</w:t>
            </w:r>
          </w:p>
          <w:p w:rsidR="008708DF" w:rsidRDefault="008708DF" w:rsidP="006B40BE">
            <w:pPr>
              <w:pStyle w:val="ListParagraph"/>
              <w:numPr>
                <w:ilvl w:val="0"/>
                <w:numId w:val="1"/>
              </w:numPr>
              <w:rPr>
                <w:sz w:val="20"/>
                <w:szCs w:val="20"/>
              </w:rPr>
            </w:pPr>
            <w:r>
              <w:rPr>
                <w:sz w:val="20"/>
                <w:szCs w:val="20"/>
              </w:rPr>
              <w:t>Discussions enable students to talk to one another without ongoing mediation by the teacher.</w:t>
            </w:r>
          </w:p>
          <w:p w:rsidR="008708DF" w:rsidRDefault="008708DF" w:rsidP="006B40BE">
            <w:pPr>
              <w:pStyle w:val="ListParagraph"/>
              <w:numPr>
                <w:ilvl w:val="0"/>
                <w:numId w:val="1"/>
              </w:numPr>
              <w:rPr>
                <w:sz w:val="20"/>
                <w:szCs w:val="20"/>
              </w:rPr>
            </w:pPr>
            <w:r>
              <w:rPr>
                <w:sz w:val="20"/>
                <w:szCs w:val="20"/>
              </w:rPr>
              <w:t>The teacher calls on most students, even those who don’t initially volunteer.</w:t>
            </w:r>
          </w:p>
          <w:p w:rsidR="008708DF" w:rsidRPr="00C73117" w:rsidRDefault="008708DF" w:rsidP="006B40BE">
            <w:pPr>
              <w:pStyle w:val="ListParagraph"/>
              <w:numPr>
                <w:ilvl w:val="0"/>
                <w:numId w:val="1"/>
              </w:numPr>
              <w:rPr>
                <w:sz w:val="20"/>
                <w:szCs w:val="20"/>
              </w:rPr>
            </w:pPr>
            <w:r>
              <w:rPr>
                <w:sz w:val="20"/>
                <w:szCs w:val="20"/>
              </w:rPr>
              <w:t>Many students actively engage in the discussion.</w:t>
            </w:r>
          </w:p>
        </w:tc>
        <w:tc>
          <w:tcPr>
            <w:tcW w:w="4164" w:type="dxa"/>
          </w:tcPr>
          <w:p w:rsidR="008708DF" w:rsidRPr="009E4C5C" w:rsidRDefault="008708DF" w:rsidP="006B40BE">
            <w:pPr>
              <w:rPr>
                <w:sz w:val="20"/>
                <w:szCs w:val="20"/>
              </w:rPr>
            </w:pPr>
            <w:r w:rsidRPr="009E4C5C">
              <w:rPr>
                <w:sz w:val="20"/>
                <w:szCs w:val="20"/>
              </w:rPr>
              <w:t>In addition to the characteristics of “accomplished”:</w:t>
            </w:r>
          </w:p>
          <w:p w:rsidR="008708DF" w:rsidRDefault="008708DF" w:rsidP="006B40BE">
            <w:pPr>
              <w:pStyle w:val="ListParagraph"/>
              <w:numPr>
                <w:ilvl w:val="0"/>
                <w:numId w:val="1"/>
              </w:numPr>
              <w:rPr>
                <w:sz w:val="20"/>
                <w:szCs w:val="20"/>
              </w:rPr>
            </w:pPr>
            <w:r>
              <w:rPr>
                <w:sz w:val="20"/>
                <w:szCs w:val="20"/>
              </w:rPr>
              <w:t>Students initiate higher-order questions.</w:t>
            </w:r>
          </w:p>
          <w:p w:rsidR="008708DF" w:rsidRDefault="008708DF" w:rsidP="006B40BE">
            <w:pPr>
              <w:pStyle w:val="ListParagraph"/>
              <w:numPr>
                <w:ilvl w:val="0"/>
                <w:numId w:val="1"/>
              </w:numPr>
              <w:rPr>
                <w:sz w:val="20"/>
                <w:szCs w:val="20"/>
              </w:rPr>
            </w:pPr>
            <w:r>
              <w:rPr>
                <w:sz w:val="20"/>
                <w:szCs w:val="20"/>
              </w:rPr>
              <w:t>Students extend the discussion, enriching it.</w:t>
            </w:r>
          </w:p>
          <w:p w:rsidR="008708DF" w:rsidRPr="00C73117" w:rsidRDefault="008708DF" w:rsidP="006B40BE">
            <w:pPr>
              <w:pStyle w:val="ListParagraph"/>
              <w:numPr>
                <w:ilvl w:val="0"/>
                <w:numId w:val="1"/>
              </w:numPr>
              <w:rPr>
                <w:sz w:val="20"/>
                <w:szCs w:val="20"/>
              </w:rPr>
            </w:pPr>
            <w:r>
              <w:rPr>
                <w:sz w:val="20"/>
                <w:szCs w:val="20"/>
              </w:rPr>
              <w:t>Students invite comments from their classmates during a discussion.</w:t>
            </w:r>
          </w:p>
        </w:tc>
      </w:tr>
      <w:tr w:rsidR="008708DF" w:rsidTr="006B40BE">
        <w:tc>
          <w:tcPr>
            <w:tcW w:w="2174" w:type="dxa"/>
          </w:tcPr>
          <w:p w:rsidR="008708DF" w:rsidRPr="00C73117" w:rsidRDefault="008708DF" w:rsidP="006B40BE">
            <w:pPr>
              <w:jc w:val="center"/>
              <w:rPr>
                <w:b/>
                <w:i/>
              </w:rPr>
            </w:pPr>
            <w:r w:rsidRPr="00C73117">
              <w:rPr>
                <w:b/>
                <w:i/>
              </w:rPr>
              <w:t>Possible Examples</w:t>
            </w:r>
          </w:p>
        </w:tc>
        <w:tc>
          <w:tcPr>
            <w:tcW w:w="4163" w:type="dxa"/>
          </w:tcPr>
          <w:p w:rsidR="008708DF" w:rsidRDefault="008708DF" w:rsidP="006B40BE">
            <w:pPr>
              <w:pStyle w:val="ListParagraph"/>
              <w:numPr>
                <w:ilvl w:val="0"/>
                <w:numId w:val="1"/>
              </w:numPr>
              <w:rPr>
                <w:sz w:val="20"/>
                <w:szCs w:val="20"/>
              </w:rPr>
            </w:pPr>
            <w:r>
              <w:rPr>
                <w:sz w:val="20"/>
                <w:szCs w:val="20"/>
              </w:rPr>
              <w:t>All questions are of the “recitation” type such as “What is 3 x 4?”</w:t>
            </w:r>
          </w:p>
          <w:p w:rsidR="008708DF" w:rsidRDefault="008708DF" w:rsidP="006B40BE">
            <w:pPr>
              <w:pStyle w:val="ListParagraph"/>
              <w:numPr>
                <w:ilvl w:val="0"/>
                <w:numId w:val="1"/>
              </w:numPr>
              <w:rPr>
                <w:sz w:val="20"/>
                <w:szCs w:val="20"/>
              </w:rPr>
            </w:pPr>
            <w:r>
              <w:rPr>
                <w:sz w:val="20"/>
                <w:szCs w:val="20"/>
              </w:rPr>
              <w:t>The teacher asks a questions for which the answer is on the board; students respond by reading it.</w:t>
            </w:r>
          </w:p>
          <w:p w:rsidR="008708DF" w:rsidRPr="00C73117" w:rsidRDefault="008708DF" w:rsidP="006B40BE">
            <w:pPr>
              <w:pStyle w:val="ListParagraph"/>
              <w:numPr>
                <w:ilvl w:val="0"/>
                <w:numId w:val="1"/>
              </w:numPr>
              <w:rPr>
                <w:sz w:val="20"/>
                <w:szCs w:val="20"/>
              </w:rPr>
            </w:pPr>
            <w:r>
              <w:rPr>
                <w:sz w:val="20"/>
                <w:szCs w:val="20"/>
              </w:rPr>
              <w:t>The teacher calls only upon students who have their hands up.</w:t>
            </w:r>
          </w:p>
        </w:tc>
        <w:tc>
          <w:tcPr>
            <w:tcW w:w="4164" w:type="dxa"/>
          </w:tcPr>
          <w:p w:rsidR="008708DF" w:rsidRDefault="008708DF" w:rsidP="006B40BE">
            <w:pPr>
              <w:pStyle w:val="ListParagraph"/>
              <w:numPr>
                <w:ilvl w:val="0"/>
                <w:numId w:val="1"/>
              </w:numPr>
              <w:rPr>
                <w:sz w:val="20"/>
                <w:szCs w:val="20"/>
              </w:rPr>
            </w:pPr>
            <w:r>
              <w:rPr>
                <w:sz w:val="20"/>
                <w:szCs w:val="20"/>
              </w:rPr>
              <w:t>Many questions are of the “recitation” type, such as “How many members of the House of Representatives are there?”</w:t>
            </w:r>
          </w:p>
          <w:p w:rsidR="008708DF" w:rsidRDefault="008708DF" w:rsidP="006B40BE">
            <w:pPr>
              <w:pStyle w:val="ListParagraph"/>
              <w:numPr>
                <w:ilvl w:val="0"/>
                <w:numId w:val="1"/>
              </w:numPr>
              <w:rPr>
                <w:sz w:val="20"/>
                <w:szCs w:val="20"/>
              </w:rPr>
            </w:pPr>
            <w:r>
              <w:rPr>
                <w:sz w:val="20"/>
                <w:szCs w:val="20"/>
              </w:rPr>
              <w:t>The teacher asks: “Who has an idea about this?” but only the usual three students offer comments.</w:t>
            </w:r>
          </w:p>
          <w:p w:rsidR="008708DF" w:rsidRPr="00C73117" w:rsidRDefault="008708DF" w:rsidP="006B40BE">
            <w:pPr>
              <w:pStyle w:val="ListParagraph"/>
              <w:numPr>
                <w:ilvl w:val="0"/>
                <w:numId w:val="1"/>
              </w:numPr>
              <w:rPr>
                <w:sz w:val="20"/>
                <w:szCs w:val="20"/>
              </w:rPr>
            </w:pPr>
            <w:r>
              <w:rPr>
                <w:sz w:val="20"/>
                <w:szCs w:val="20"/>
              </w:rPr>
              <w:t>The teacher asks: “Michael can you comment on Mary’s idea?” but Michael does not respond or makes a comment directly to the teacher.</w:t>
            </w:r>
          </w:p>
        </w:tc>
        <w:tc>
          <w:tcPr>
            <w:tcW w:w="4163" w:type="dxa"/>
          </w:tcPr>
          <w:p w:rsidR="008708DF" w:rsidRDefault="008708DF" w:rsidP="006B40BE">
            <w:pPr>
              <w:pStyle w:val="ListParagraph"/>
              <w:numPr>
                <w:ilvl w:val="0"/>
                <w:numId w:val="1"/>
              </w:numPr>
              <w:rPr>
                <w:sz w:val="20"/>
                <w:szCs w:val="20"/>
              </w:rPr>
            </w:pPr>
            <w:r>
              <w:rPr>
                <w:sz w:val="20"/>
                <w:szCs w:val="20"/>
              </w:rPr>
              <w:t>The teacher asks: “What might have happened if the colonists had not prevailed in the American war for independence?”</w:t>
            </w:r>
          </w:p>
          <w:p w:rsidR="008708DF" w:rsidRDefault="008708DF" w:rsidP="006B40BE">
            <w:pPr>
              <w:pStyle w:val="ListParagraph"/>
              <w:numPr>
                <w:ilvl w:val="0"/>
                <w:numId w:val="1"/>
              </w:numPr>
              <w:rPr>
                <w:sz w:val="20"/>
                <w:szCs w:val="20"/>
              </w:rPr>
            </w:pPr>
            <w:r>
              <w:rPr>
                <w:sz w:val="20"/>
                <w:szCs w:val="20"/>
              </w:rPr>
              <w:t xml:space="preserve">The teacher uses the plural form in asking questions, such as “What are some things you think might contribute to . . .?” </w:t>
            </w:r>
          </w:p>
          <w:p w:rsidR="008708DF" w:rsidRDefault="008708DF" w:rsidP="006B40BE">
            <w:pPr>
              <w:pStyle w:val="ListParagraph"/>
              <w:numPr>
                <w:ilvl w:val="0"/>
                <w:numId w:val="1"/>
              </w:numPr>
              <w:rPr>
                <w:sz w:val="20"/>
                <w:szCs w:val="20"/>
              </w:rPr>
            </w:pPr>
            <w:r>
              <w:rPr>
                <w:sz w:val="20"/>
                <w:szCs w:val="20"/>
              </w:rPr>
              <w:t>The teacher asks; “Michael, can you comment on Mary’s idea?” and Michael responds directly to Mary.</w:t>
            </w:r>
          </w:p>
          <w:p w:rsidR="008708DF" w:rsidRPr="00C73117" w:rsidRDefault="008708DF" w:rsidP="006B40BE">
            <w:pPr>
              <w:pStyle w:val="ListParagraph"/>
              <w:numPr>
                <w:ilvl w:val="0"/>
                <w:numId w:val="1"/>
              </w:numPr>
              <w:rPr>
                <w:sz w:val="20"/>
                <w:szCs w:val="20"/>
              </w:rPr>
            </w:pPr>
            <w:r>
              <w:rPr>
                <w:sz w:val="20"/>
                <w:szCs w:val="20"/>
              </w:rPr>
              <w:t>After posing a question and asking each of the students to write a brief response and then share it with a partner, the teacher invites a few to offer their ideas to the entire class.</w:t>
            </w:r>
          </w:p>
        </w:tc>
        <w:tc>
          <w:tcPr>
            <w:tcW w:w="4164" w:type="dxa"/>
          </w:tcPr>
          <w:p w:rsidR="008708DF" w:rsidRDefault="008708DF" w:rsidP="006B40BE">
            <w:pPr>
              <w:pStyle w:val="ListParagraph"/>
              <w:numPr>
                <w:ilvl w:val="0"/>
                <w:numId w:val="1"/>
              </w:numPr>
              <w:rPr>
                <w:sz w:val="20"/>
                <w:szCs w:val="20"/>
              </w:rPr>
            </w:pPr>
            <w:r>
              <w:rPr>
                <w:sz w:val="20"/>
                <w:szCs w:val="20"/>
              </w:rPr>
              <w:t>A student asks, “How many ways are there to get this answer?”</w:t>
            </w:r>
          </w:p>
          <w:p w:rsidR="008708DF" w:rsidRDefault="008708DF" w:rsidP="006B40BE">
            <w:pPr>
              <w:pStyle w:val="ListParagraph"/>
              <w:numPr>
                <w:ilvl w:val="0"/>
                <w:numId w:val="1"/>
              </w:numPr>
              <w:rPr>
                <w:sz w:val="20"/>
                <w:szCs w:val="20"/>
              </w:rPr>
            </w:pPr>
            <w:r>
              <w:rPr>
                <w:sz w:val="20"/>
                <w:szCs w:val="20"/>
              </w:rPr>
              <w:t>A student says to a classmate: “I don’t think I agree with you on this, because . . .”</w:t>
            </w:r>
          </w:p>
          <w:p w:rsidR="008708DF" w:rsidRDefault="008708DF" w:rsidP="006B40BE">
            <w:pPr>
              <w:pStyle w:val="ListParagraph"/>
              <w:numPr>
                <w:ilvl w:val="0"/>
                <w:numId w:val="1"/>
              </w:numPr>
              <w:rPr>
                <w:sz w:val="20"/>
                <w:szCs w:val="20"/>
              </w:rPr>
            </w:pPr>
            <w:r>
              <w:rPr>
                <w:sz w:val="20"/>
                <w:szCs w:val="20"/>
              </w:rPr>
              <w:t>A student asks of other students: “Does anyone have another idea how we might figure this out?”</w:t>
            </w:r>
          </w:p>
          <w:p w:rsidR="008708DF" w:rsidRPr="00C73117" w:rsidRDefault="008708DF" w:rsidP="006B40BE">
            <w:pPr>
              <w:pStyle w:val="ListParagraph"/>
              <w:numPr>
                <w:ilvl w:val="0"/>
                <w:numId w:val="1"/>
              </w:numPr>
              <w:rPr>
                <w:sz w:val="20"/>
                <w:szCs w:val="20"/>
              </w:rPr>
            </w:pPr>
            <w:r>
              <w:rPr>
                <w:sz w:val="20"/>
                <w:szCs w:val="20"/>
              </w:rPr>
              <w:t>A student asks, “What if . . .?”</w:t>
            </w:r>
          </w:p>
        </w:tc>
      </w:tr>
    </w:tbl>
    <w:p w:rsidR="008708DF" w:rsidRDefault="008708DF" w:rsidP="008708DF"/>
    <w:p w:rsidR="0028500F" w:rsidRDefault="0028500F"/>
    <w:sectPr w:rsidR="0028500F" w:rsidSect="008708DF">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DF"/>
    <w:rsid w:val="0028500F"/>
    <w:rsid w:val="00695386"/>
    <w:rsid w:val="007023E3"/>
    <w:rsid w:val="008708DF"/>
    <w:rsid w:val="00D82565"/>
    <w:rsid w:val="00D9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E95B-AD90-4003-AB94-5888C26F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Mullins, Carole</cp:lastModifiedBy>
  <cp:revision>2</cp:revision>
  <dcterms:created xsi:type="dcterms:W3CDTF">2016-03-05T19:19:00Z</dcterms:created>
  <dcterms:modified xsi:type="dcterms:W3CDTF">2016-03-05T19:19:00Z</dcterms:modified>
</cp:coreProperties>
</file>