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D371D" w:rsidRDefault="008049D2">
      <w:pPr>
        <w:widowControl w:val="0"/>
        <w:spacing w:line="240" w:lineRule="auto"/>
        <w:contextualSpacing w:val="0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General VS Specific Audience</w:t>
      </w:r>
    </w:p>
    <w:p w:rsidR="00AD371D" w:rsidRDefault="00AD371D">
      <w:pPr>
        <w:widowControl w:val="0"/>
        <w:spacing w:line="240" w:lineRule="auto"/>
        <w:contextualSpacing w:val="0"/>
        <w:jc w:val="center"/>
        <w:rPr>
          <w:sz w:val="36"/>
          <w:szCs w:val="36"/>
        </w:rPr>
      </w:pPr>
    </w:p>
    <w:p w:rsidR="00AD371D" w:rsidRDefault="008049D2">
      <w:pPr>
        <w:widowControl w:val="0"/>
        <w:spacing w:line="240" w:lineRule="auto"/>
        <w:contextualSpacing w:val="0"/>
      </w:pPr>
      <w:r>
        <w:t>Instructions: Read each audience description below and circle word which best describes it.</w:t>
      </w:r>
    </w:p>
    <w:p w:rsidR="00AD371D" w:rsidRDefault="00AD371D">
      <w:pPr>
        <w:widowControl w:val="0"/>
        <w:spacing w:line="240" w:lineRule="auto"/>
        <w:contextualSpacing w:val="0"/>
      </w:pPr>
    </w:p>
    <w:p w:rsidR="00AD371D" w:rsidRDefault="008049D2">
      <w:pPr>
        <w:widowControl w:val="0"/>
        <w:numPr>
          <w:ilvl w:val="0"/>
          <w:numId w:val="2"/>
        </w:numPr>
        <w:spacing w:after="320"/>
      </w:pPr>
      <w:r>
        <w:rPr>
          <w:color w:val="595959"/>
          <w:sz w:val="28"/>
          <w:szCs w:val="28"/>
        </w:rPr>
        <w:t>A group of Boy Scouts.  (general or specific)</w:t>
      </w:r>
    </w:p>
    <w:p w:rsidR="00AD371D" w:rsidRDefault="008049D2">
      <w:pPr>
        <w:widowControl w:val="0"/>
        <w:numPr>
          <w:ilvl w:val="0"/>
          <w:numId w:val="2"/>
        </w:numPr>
        <w:spacing w:after="320"/>
      </w:pPr>
      <w:r>
        <w:rPr>
          <w:color w:val="595959"/>
          <w:sz w:val="28"/>
          <w:szCs w:val="28"/>
        </w:rPr>
        <w:t>The residents of a small town. (general or specific)</w:t>
      </w:r>
    </w:p>
    <w:p w:rsidR="00AD371D" w:rsidRDefault="008049D2">
      <w:pPr>
        <w:widowControl w:val="0"/>
        <w:numPr>
          <w:ilvl w:val="0"/>
          <w:numId w:val="2"/>
        </w:numPr>
        <w:spacing w:after="320"/>
      </w:pPr>
      <w:r>
        <w:rPr>
          <w:color w:val="595959"/>
          <w:sz w:val="28"/>
          <w:szCs w:val="28"/>
        </w:rPr>
        <w:t>The attendees at a 4th of July fireworks display. (general or specific)</w:t>
      </w:r>
    </w:p>
    <w:p w:rsidR="00AD371D" w:rsidRDefault="008049D2">
      <w:pPr>
        <w:widowControl w:val="0"/>
        <w:numPr>
          <w:ilvl w:val="0"/>
          <w:numId w:val="2"/>
        </w:numPr>
        <w:spacing w:after="320"/>
      </w:pPr>
      <w:r>
        <w:rPr>
          <w:color w:val="595959"/>
          <w:sz w:val="28"/>
          <w:szCs w:val="28"/>
        </w:rPr>
        <w:t>The developers for a particular website. (general or specific)</w:t>
      </w:r>
    </w:p>
    <w:p w:rsidR="00AD371D" w:rsidRDefault="008049D2">
      <w:pPr>
        <w:widowControl w:val="0"/>
        <w:numPr>
          <w:ilvl w:val="0"/>
          <w:numId w:val="2"/>
        </w:numPr>
        <w:spacing w:after="320"/>
      </w:pPr>
      <w:r>
        <w:rPr>
          <w:color w:val="595959"/>
          <w:sz w:val="28"/>
          <w:szCs w:val="28"/>
        </w:rPr>
        <w:t>The readers of a newspaper. (general or specific)</w:t>
      </w:r>
    </w:p>
    <w:p w:rsidR="00AD371D" w:rsidRDefault="00AD371D">
      <w:pPr>
        <w:widowControl w:val="0"/>
        <w:spacing w:after="320"/>
        <w:ind w:left="720"/>
        <w:contextualSpacing w:val="0"/>
        <w:rPr>
          <w:color w:val="595959"/>
          <w:sz w:val="28"/>
          <w:szCs w:val="28"/>
        </w:rPr>
      </w:pPr>
    </w:p>
    <w:p w:rsidR="00AD371D" w:rsidRDefault="00AD371D">
      <w:pPr>
        <w:widowControl w:val="0"/>
        <w:spacing w:after="320"/>
        <w:ind w:left="720"/>
        <w:contextualSpacing w:val="0"/>
        <w:rPr>
          <w:color w:val="595959"/>
          <w:sz w:val="28"/>
          <w:szCs w:val="28"/>
        </w:rPr>
      </w:pPr>
    </w:p>
    <w:p w:rsidR="00AD371D" w:rsidRDefault="00AD371D">
      <w:pPr>
        <w:widowControl w:val="0"/>
        <w:spacing w:after="320"/>
        <w:ind w:left="720"/>
        <w:contextualSpacing w:val="0"/>
        <w:rPr>
          <w:color w:val="595959"/>
          <w:sz w:val="28"/>
          <w:szCs w:val="28"/>
        </w:rPr>
      </w:pPr>
    </w:p>
    <w:p w:rsidR="00AD371D" w:rsidRDefault="00AD371D">
      <w:pPr>
        <w:widowControl w:val="0"/>
        <w:spacing w:after="320"/>
        <w:ind w:left="720"/>
        <w:contextualSpacing w:val="0"/>
        <w:rPr>
          <w:color w:val="595959"/>
          <w:sz w:val="28"/>
          <w:szCs w:val="28"/>
        </w:rPr>
      </w:pPr>
    </w:p>
    <w:p w:rsidR="00AD371D" w:rsidRDefault="00AD371D">
      <w:pPr>
        <w:widowControl w:val="0"/>
        <w:spacing w:after="320"/>
        <w:ind w:left="720"/>
        <w:contextualSpacing w:val="0"/>
        <w:rPr>
          <w:color w:val="595959"/>
          <w:sz w:val="28"/>
          <w:szCs w:val="28"/>
        </w:rPr>
      </w:pPr>
    </w:p>
    <w:p w:rsidR="00AD371D" w:rsidRDefault="00AD371D">
      <w:pPr>
        <w:widowControl w:val="0"/>
        <w:spacing w:after="320"/>
        <w:ind w:left="720"/>
        <w:contextualSpacing w:val="0"/>
        <w:rPr>
          <w:color w:val="595959"/>
          <w:sz w:val="28"/>
          <w:szCs w:val="28"/>
        </w:rPr>
      </w:pPr>
    </w:p>
    <w:p w:rsidR="00AD371D" w:rsidRDefault="008049D2">
      <w:pPr>
        <w:widowControl w:val="0"/>
        <w:spacing w:line="240" w:lineRule="auto"/>
        <w:contextualSpacing w:val="0"/>
        <w:jc w:val="center"/>
        <w:rPr>
          <w:sz w:val="36"/>
          <w:szCs w:val="36"/>
        </w:rPr>
      </w:pPr>
      <w:r>
        <w:rPr>
          <w:sz w:val="36"/>
          <w:szCs w:val="36"/>
        </w:rPr>
        <w:t>General VS Specific Audience</w:t>
      </w:r>
    </w:p>
    <w:p w:rsidR="00AD371D" w:rsidRDefault="00AD371D">
      <w:pPr>
        <w:widowControl w:val="0"/>
        <w:spacing w:line="240" w:lineRule="auto"/>
        <w:contextualSpacing w:val="0"/>
        <w:jc w:val="center"/>
        <w:rPr>
          <w:sz w:val="36"/>
          <w:szCs w:val="36"/>
        </w:rPr>
      </w:pPr>
    </w:p>
    <w:p w:rsidR="00AD371D" w:rsidRDefault="008049D2">
      <w:pPr>
        <w:widowControl w:val="0"/>
        <w:spacing w:line="240" w:lineRule="auto"/>
        <w:contextualSpacing w:val="0"/>
      </w:pPr>
      <w:r>
        <w:t>Instructions: Read each audience de</w:t>
      </w:r>
      <w:r>
        <w:t>scription below and circle word which best describes it.</w:t>
      </w:r>
    </w:p>
    <w:p w:rsidR="00AD371D" w:rsidRDefault="00AD371D">
      <w:pPr>
        <w:widowControl w:val="0"/>
        <w:spacing w:line="240" w:lineRule="auto"/>
        <w:contextualSpacing w:val="0"/>
      </w:pPr>
    </w:p>
    <w:p w:rsidR="00AD371D" w:rsidRDefault="008049D2">
      <w:pPr>
        <w:widowControl w:val="0"/>
        <w:numPr>
          <w:ilvl w:val="0"/>
          <w:numId w:val="1"/>
        </w:numPr>
        <w:spacing w:after="320"/>
        <w:rPr>
          <w:color w:val="595959"/>
          <w:sz w:val="28"/>
          <w:szCs w:val="28"/>
        </w:rPr>
      </w:pPr>
      <w:r>
        <w:rPr>
          <w:color w:val="595959"/>
          <w:sz w:val="28"/>
          <w:szCs w:val="28"/>
        </w:rPr>
        <w:t>A group of Boy Scouts.  (general or specific)</w:t>
      </w:r>
    </w:p>
    <w:p w:rsidR="00AD371D" w:rsidRDefault="008049D2">
      <w:pPr>
        <w:widowControl w:val="0"/>
        <w:numPr>
          <w:ilvl w:val="0"/>
          <w:numId w:val="1"/>
        </w:numPr>
        <w:spacing w:after="320"/>
        <w:rPr>
          <w:color w:val="595959"/>
          <w:sz w:val="28"/>
          <w:szCs w:val="28"/>
        </w:rPr>
      </w:pPr>
      <w:r>
        <w:rPr>
          <w:color w:val="595959"/>
          <w:sz w:val="28"/>
          <w:szCs w:val="28"/>
        </w:rPr>
        <w:t>The residents of a small town. (general or specific)</w:t>
      </w:r>
    </w:p>
    <w:p w:rsidR="00AD371D" w:rsidRDefault="008049D2">
      <w:pPr>
        <w:widowControl w:val="0"/>
        <w:numPr>
          <w:ilvl w:val="0"/>
          <w:numId w:val="1"/>
        </w:numPr>
        <w:spacing w:after="320"/>
        <w:rPr>
          <w:color w:val="595959"/>
          <w:sz w:val="28"/>
          <w:szCs w:val="28"/>
        </w:rPr>
      </w:pPr>
      <w:r>
        <w:rPr>
          <w:color w:val="595959"/>
          <w:sz w:val="28"/>
          <w:szCs w:val="28"/>
        </w:rPr>
        <w:t>The attendees at a 4th of July fireworks display. (general or specific)</w:t>
      </w:r>
    </w:p>
    <w:p w:rsidR="00AD371D" w:rsidRDefault="008049D2">
      <w:pPr>
        <w:widowControl w:val="0"/>
        <w:numPr>
          <w:ilvl w:val="0"/>
          <w:numId w:val="1"/>
        </w:numPr>
        <w:spacing w:after="320"/>
        <w:rPr>
          <w:color w:val="595959"/>
          <w:sz w:val="28"/>
          <w:szCs w:val="28"/>
        </w:rPr>
      </w:pPr>
      <w:r>
        <w:rPr>
          <w:color w:val="595959"/>
          <w:sz w:val="28"/>
          <w:szCs w:val="28"/>
        </w:rPr>
        <w:t>The developers for a partic</w:t>
      </w:r>
      <w:r>
        <w:rPr>
          <w:color w:val="595959"/>
          <w:sz w:val="28"/>
          <w:szCs w:val="28"/>
        </w:rPr>
        <w:t>ular website. (general or specific)</w:t>
      </w:r>
    </w:p>
    <w:p w:rsidR="00AD371D" w:rsidRDefault="008049D2">
      <w:pPr>
        <w:widowControl w:val="0"/>
        <w:numPr>
          <w:ilvl w:val="0"/>
          <w:numId w:val="1"/>
        </w:numPr>
        <w:spacing w:after="320"/>
        <w:rPr>
          <w:color w:val="595959"/>
          <w:sz w:val="28"/>
          <w:szCs w:val="28"/>
        </w:rPr>
      </w:pPr>
      <w:r>
        <w:rPr>
          <w:color w:val="595959"/>
          <w:sz w:val="28"/>
          <w:szCs w:val="28"/>
        </w:rPr>
        <w:t>The readers of a newspaper. (general or specific)</w:t>
      </w:r>
    </w:p>
    <w:p w:rsidR="00AD371D" w:rsidRDefault="00AD371D">
      <w:pPr>
        <w:widowControl w:val="0"/>
        <w:spacing w:after="320"/>
        <w:ind w:left="720"/>
        <w:contextualSpacing w:val="0"/>
        <w:rPr>
          <w:color w:val="595959"/>
          <w:sz w:val="28"/>
          <w:szCs w:val="28"/>
        </w:rPr>
      </w:pPr>
    </w:p>
    <w:p w:rsidR="00AD371D" w:rsidRDefault="00AD371D">
      <w:pPr>
        <w:contextualSpacing w:val="0"/>
      </w:pPr>
    </w:p>
    <w:p w:rsidR="00AD371D" w:rsidRDefault="00AD371D">
      <w:pPr>
        <w:contextualSpacing w:val="0"/>
      </w:pPr>
    </w:p>
    <w:sectPr w:rsidR="00AD371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D04B3"/>
    <w:multiLevelType w:val="multilevel"/>
    <w:tmpl w:val="0270D9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FAB55F7"/>
    <w:multiLevelType w:val="multilevel"/>
    <w:tmpl w:val="7102C334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1D"/>
    <w:rsid w:val="008049D2"/>
    <w:rsid w:val="00AD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C3C1AA-D5EA-462D-AB0D-6CE1DFC4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 Mullins</cp:lastModifiedBy>
  <cp:revision>2</cp:revision>
  <dcterms:created xsi:type="dcterms:W3CDTF">2018-08-24T18:27:00Z</dcterms:created>
  <dcterms:modified xsi:type="dcterms:W3CDTF">2018-08-24T18:27:00Z</dcterms:modified>
</cp:coreProperties>
</file>