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B4C" w:rsidRPr="00643B4C" w:rsidRDefault="006243EA" w:rsidP="00096576">
      <w:pPr>
        <w:autoSpaceDE w:val="0"/>
        <w:autoSpaceDN w:val="0"/>
        <w:adjustRightInd w:val="0"/>
        <w:spacing w:before="120" w:after="0" w:line="240" w:lineRule="exact"/>
        <w:ind w:left="2790"/>
        <w:rPr>
          <w:rFonts w:ascii="Helvetica" w:hAnsi="Helvetica" w:cs="Helvetica"/>
          <w:color w:val="17365D"/>
          <w:sz w:val="24"/>
          <w:szCs w:val="24"/>
        </w:rPr>
      </w:pPr>
      <w:bookmarkStart w:id="0" w:name="_GoBack"/>
      <w:bookmarkEnd w:id="0"/>
      <w:r>
        <w:rPr>
          <w:rFonts w:ascii="Helvetica" w:hAnsi="Helvetica" w:cs="Helvetica"/>
          <w:noProof/>
          <w:color w:val="17365D"/>
          <w:sz w:val="24"/>
          <w:szCs w:val="24"/>
        </w:rPr>
        <mc:AlternateContent>
          <mc:Choice Requires="wps">
            <w:drawing>
              <wp:anchor distT="0" distB="0" distL="114300" distR="114300" simplePos="0" relativeHeight="251622912" behindDoc="0" locked="0" layoutInCell="1" allowOverlap="1">
                <wp:simplePos x="0" y="0"/>
                <wp:positionH relativeFrom="column">
                  <wp:posOffset>-949960</wp:posOffset>
                </wp:positionH>
                <wp:positionV relativeFrom="paragraph">
                  <wp:posOffset>-876300</wp:posOffset>
                </wp:positionV>
                <wp:extent cx="7871460" cy="3644265"/>
                <wp:effectExtent l="2540" t="0" r="3175" b="3810"/>
                <wp:wrapNone/>
                <wp:docPr id="13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1460" cy="3644265"/>
                        </a:xfrm>
                        <a:prstGeom prst="rect">
                          <a:avLst/>
                        </a:prstGeom>
                        <a:solidFill>
                          <a:srgbClr val="FFFFFF">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74.8pt;margin-top:-69pt;width:619.8pt;height:286.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" stroked="f">
                <v:fill opacity="40092f"/>
              </v:rect>
            </w:pict>
          </mc:Fallback>
        </mc:AlternateContent>
      </w:r>
      <w:r w:rsidR="007C1F41">
        <w:rPr>
          <w:rFonts w:ascii="Helvetica" w:hAnsi="Helvetica" w:cs="Helvetica"/>
          <w:noProof/>
          <w:color w:val="17365D"/>
          <w:sz w:val="24"/>
          <w:szCs w:val="24"/>
        </w:rPr>
        <w:drawing>
          <wp:anchor distT="0" distB="0" distL="114300" distR="114300" simplePos="0" relativeHeight="251619840" behindDoc="0" locked="0" layoutInCell="1" allowOverlap="1">
            <wp:simplePos x="0" y="0"/>
            <wp:positionH relativeFrom="column">
              <wp:posOffset>-1567815</wp:posOffset>
            </wp:positionH>
            <wp:positionV relativeFrom="paragraph">
              <wp:posOffset>-1353820</wp:posOffset>
            </wp:positionV>
            <wp:extent cx="8392160" cy="4121785"/>
            <wp:effectExtent l="19050" t="0" r="8890" b="0"/>
            <wp:wrapNone/>
            <wp:docPr id="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8392160" cy="4121785"/>
                    </a:xfrm>
                    <a:prstGeom prst="rect">
                      <a:avLst/>
                    </a:prstGeom>
                    <a:noFill/>
                    <a:ln w="9525">
                      <a:noFill/>
                      <a:miter lim="800000"/>
                      <a:headEnd/>
                      <a:tailEnd/>
                    </a:ln>
                  </pic:spPr>
                </pic:pic>
              </a:graphicData>
            </a:graphic>
          </wp:anchor>
        </w:drawing>
      </w:r>
      <w:r>
        <w:rPr>
          <w:rFonts w:ascii="Helvetica" w:hAnsi="Helvetica" w:cs="Helvetica"/>
          <w:noProof/>
          <w:color w:val="17365D"/>
          <w:sz w:val="24"/>
          <w:szCs w:val="24"/>
        </w:rPr>
        <mc:AlternateContent>
          <mc:Choice Requires="wps">
            <w:drawing>
              <wp:anchor distT="0" distB="0" distL="114300" distR="114300" simplePos="0" relativeHeight="251617792" behindDoc="0" locked="0" layoutInCell="1" allowOverlap="1">
                <wp:simplePos x="0" y="0"/>
                <wp:positionH relativeFrom="column">
                  <wp:posOffset>1085850</wp:posOffset>
                </wp:positionH>
                <wp:positionV relativeFrom="paragraph">
                  <wp:posOffset>4362450</wp:posOffset>
                </wp:positionV>
                <wp:extent cx="1847850" cy="465455"/>
                <wp:effectExtent l="0" t="0" r="0" b="1270"/>
                <wp:wrapNone/>
                <wp:docPr id="1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E457EA">
                            <w:pPr>
                              <w:rPr>
                                <w:rFonts w:ascii="Agency FB" w:hAnsi="Agency FB"/>
                                <w:b/>
                                <w:color w:val="FFFFFF"/>
                                <w:sz w:val="32"/>
                                <w:szCs w:val="32"/>
                              </w:rPr>
                            </w:pPr>
                            <w:r w:rsidRPr="003E4A32">
                              <w:rPr>
                                <w:rFonts w:ascii="Agency FB" w:hAnsi="Agency FB"/>
                                <w:b/>
                                <w:color w:val="FFFFFF"/>
                                <w:sz w:val="32"/>
                                <w:szCs w:val="32"/>
                              </w:rPr>
                              <w:t>Quantitative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 o:spid="_x0000_s1026" type="#_x0000_t202" style="position:absolute;left:0;text-align:left;margin-left:85.5pt;margin-top:343.5pt;width:145.5pt;height:36.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Qs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" filled="f" stroked="f">
                <v:textbox>
                  <w:txbxContent>
                    <w:p w:rsidR="008B77BD" w:rsidRPr="003E4A32" w:rsidRDefault="008B77BD" w:rsidP="00E457EA">
                      <w:pPr>
                        <w:rPr>
                          <w:rFonts w:ascii="Agency FB" w:hAnsi="Agency FB"/>
                          <w:b/>
                          <w:color w:val="FFFFFF"/>
                          <w:sz w:val="32"/>
                          <w:szCs w:val="32"/>
                        </w:rPr>
                      </w:pPr>
                      <w:r w:rsidRPr="003E4A32">
                        <w:rPr>
                          <w:rFonts w:ascii="Agency FB" w:hAnsi="Agency FB"/>
                          <w:b/>
                          <w:color w:val="FFFFFF"/>
                          <w:sz w:val="32"/>
                          <w:szCs w:val="32"/>
                        </w:rPr>
                        <w:t>Quantitative</w:t>
                      </w:r>
                    </w:p>
                  </w:txbxContent>
                </v:textbox>
              </v:shape>
            </w:pict>
          </mc:Fallback>
        </mc:AlternateContent>
      </w:r>
    </w:p>
    <w:p w:rsidR="00643B4C" w:rsidRPr="0067090D" w:rsidRDefault="00643B4C" w:rsidP="00096576">
      <w:pPr>
        <w:autoSpaceDE w:val="0"/>
        <w:autoSpaceDN w:val="0"/>
        <w:adjustRightInd w:val="0"/>
        <w:spacing w:before="120" w:after="0" w:line="240" w:lineRule="exact"/>
        <w:ind w:left="2790"/>
        <w:rPr>
          <w:rFonts w:ascii="Tw Cen MT Condensed" w:hAnsi="Tw Cen MT Condensed" w:cs="Helvetica"/>
          <w:color w:val="17365D"/>
          <w:sz w:val="24"/>
          <w:szCs w:val="24"/>
        </w:rPr>
      </w:pPr>
    </w:p>
    <w:p w:rsidR="009162D0" w:rsidRPr="00D522AA" w:rsidRDefault="006243EA" w:rsidP="00D74ECC">
      <w:pPr>
        <w:tabs>
          <w:tab w:val="left" w:pos="0"/>
        </w:tabs>
        <w:autoSpaceDE w:val="0"/>
        <w:autoSpaceDN w:val="0"/>
        <w:adjustRightInd w:val="0"/>
        <w:spacing w:before="720" w:after="0" w:line="240" w:lineRule="auto"/>
        <w:ind w:left="2794" w:hanging="3334"/>
        <w:sectPr w:rsidR="009162D0" w:rsidRPr="00D522AA" w:rsidSect="00F04EC1">
          <w:footerReference w:type="default" r:id="rId9"/>
          <w:type w:val="continuous"/>
          <w:pgSz w:w="12240" w:h="15840"/>
          <w:pgMar w:top="1440" w:right="1440" w:bottom="1440" w:left="1440" w:header="720" w:footer="720" w:gutter="0"/>
          <w:cols w:space="720"/>
          <w:docGrid w:linePitch="360"/>
        </w:sectPr>
      </w:pPr>
      <w:r>
        <w:rPr>
          <w:rFonts w:ascii="Helvetica" w:hAnsi="Helvetica" w:cs="Helvetica"/>
          <w:noProof/>
          <w:color w:val="17365D"/>
          <w:sz w:val="24"/>
          <w:szCs w:val="24"/>
        </w:rPr>
        <mc:AlternateContent>
          <mc:Choice Requires="wps">
            <w:drawing>
              <wp:anchor distT="0" distB="0" distL="114300" distR="114300" simplePos="0" relativeHeight="251623936" behindDoc="0" locked="0" layoutInCell="1" allowOverlap="1">
                <wp:simplePos x="0" y="0"/>
                <wp:positionH relativeFrom="column">
                  <wp:posOffset>-1117600</wp:posOffset>
                </wp:positionH>
                <wp:positionV relativeFrom="paragraph">
                  <wp:posOffset>4872355</wp:posOffset>
                </wp:positionV>
                <wp:extent cx="8039100" cy="3886200"/>
                <wp:effectExtent l="6350" t="5080" r="3175" b="4445"/>
                <wp:wrapNone/>
                <wp:docPr id="13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3886200"/>
                        </a:xfrm>
                        <a:prstGeom prst="rect">
                          <a:avLst/>
                        </a:prstGeom>
                        <a:solidFill>
                          <a:srgbClr val="FFFFFF">
                            <a:alpha val="5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88pt;margin-top:383.65pt;width:633pt;height:3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" stroked="f">
                <v:fill opacity="36751f"/>
              </v:rect>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-949960</wp:posOffset>
                </wp:positionH>
                <wp:positionV relativeFrom="paragraph">
                  <wp:posOffset>2310765</wp:posOffset>
                </wp:positionV>
                <wp:extent cx="8077200" cy="2561590"/>
                <wp:effectExtent l="21590" t="15240" r="16510" b="23495"/>
                <wp:wrapNone/>
                <wp:docPr id="1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2561590"/>
                        </a:xfrm>
                        <a:prstGeom prst="rect">
                          <a:avLst/>
                        </a:prstGeom>
                        <a:solidFill>
                          <a:srgbClr val="FFFFFF"/>
                        </a:solidFill>
                        <a:ln w="28575">
                          <a:solidFill>
                            <a:srgbClr val="FFFFFF"/>
                          </a:solidFill>
                          <a:miter lim="800000"/>
                          <a:headEnd/>
                          <a:tailEnd/>
                        </a:ln>
                      </wps:spPr>
                      <wps:txbx>
                        <w:txbxContent>
                          <w:p w:rsidR="008B77BD" w:rsidRPr="00731E57" w:rsidRDefault="008B77BD" w:rsidP="00731E57">
                            <w:pPr>
                              <w:spacing w:before="480" w:after="0" w:line="240" w:lineRule="auto"/>
                              <w:ind w:hanging="86"/>
                              <w:jc w:val="center"/>
                              <w:rPr>
                                <w:rFonts w:ascii="Tw Cen MT" w:hAnsi="Tw Cen MT" w:cs="Calibri"/>
                                <w:color w:val="C00000"/>
                                <w:sz w:val="96"/>
                                <w:szCs w:val="96"/>
                              </w:rPr>
                            </w:pPr>
                            <w:r w:rsidRPr="00731E57">
                              <w:rPr>
                                <w:rFonts w:ascii="Tw Cen MT" w:hAnsi="Tw Cen MT" w:cs="Calibri"/>
                                <w:color w:val="C00000"/>
                                <w:sz w:val="96"/>
                                <w:szCs w:val="96"/>
                              </w:rPr>
                              <w:t xml:space="preserve">A Beginner’s Guide to </w:t>
                            </w:r>
                            <w:r>
                              <w:rPr>
                                <w:rFonts w:ascii="Tw Cen MT" w:hAnsi="Tw Cen MT" w:cs="Calibri"/>
                                <w:color w:val="C00000"/>
                                <w:sz w:val="96"/>
                                <w:szCs w:val="96"/>
                              </w:rPr>
                              <w:br/>
                            </w:r>
                            <w:r w:rsidRPr="00731E57">
                              <w:rPr>
                                <w:rFonts w:ascii="Tw Cen MT" w:hAnsi="Tw Cen MT" w:cs="Calibri"/>
                                <w:color w:val="C00000"/>
                                <w:sz w:val="96"/>
                                <w:szCs w:val="96"/>
                              </w:rPr>
                              <w:t>Text Complexity</w:t>
                            </w:r>
                            <w:r w:rsidRPr="00731E57">
                              <w:rPr>
                                <w:rFonts w:ascii="Tw Cen MT" w:hAnsi="Tw Cen MT" w:cs="Calibri"/>
                                <w:color w:val="C00000"/>
                                <w:sz w:val="96"/>
                                <w:szCs w:val="96"/>
                              </w:rPr>
                              <w:tab/>
                            </w:r>
                          </w:p>
                          <w:p w:rsidR="008B77BD" w:rsidRPr="00731E57" w:rsidRDefault="008B77BD" w:rsidP="007B0C47">
                            <w:pPr>
                              <w:spacing w:after="0" w:line="240" w:lineRule="auto"/>
                              <w:ind w:hanging="90"/>
                              <w:jc w:val="center"/>
                              <w:rPr>
                                <w:rFonts w:ascii="Tw Cen MT" w:hAnsi="Tw Cen MT" w:cs="Calibri"/>
                                <w:color w:val="C00000"/>
                                <w:sz w:val="56"/>
                                <w:szCs w:val="56"/>
                              </w:rPr>
                            </w:pPr>
                            <w:r w:rsidRPr="00731E57">
                              <w:rPr>
                                <w:rFonts w:ascii="Tw Cen MT" w:hAnsi="Tw Cen MT" w:cs="Calibri"/>
                                <w:color w:val="C00000"/>
                                <w:sz w:val="56"/>
                                <w:szCs w:val="56"/>
                              </w:rPr>
                              <w:t xml:space="preserve">AUSSIE, </w:t>
                            </w:r>
                            <w:r>
                              <w:rPr>
                                <w:rFonts w:ascii="Tw Cen MT" w:hAnsi="Tw Cen MT" w:cs="Calibri"/>
                                <w:color w:val="C00000"/>
                                <w:sz w:val="56"/>
                                <w:szCs w:val="56"/>
                              </w:rPr>
                              <w:t>NYC</w:t>
                            </w:r>
                            <w:r w:rsidRPr="00731E57">
                              <w:rPr>
                                <w:rFonts w:ascii="Tw Cen MT" w:hAnsi="Tw Cen MT" w:cs="Calibri"/>
                                <w:color w:val="C00000"/>
                                <w:sz w:val="56"/>
                                <w:szCs w:val="56"/>
                              </w:rPr>
                              <w:t>DOE Secondary Literacy Pilot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27" type="#_x0000_t202" style="position:absolute;left:0;text-align:left;margin-left:-74.8pt;margin-top:181.95pt;width:636pt;height:201.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" strokecolor="white" strokeweight="2.25pt">
                <v:textbox>
                  <w:txbxContent>
                    <w:p w:rsidR="008B77BD" w:rsidRPr="00731E57" w:rsidRDefault="008B77BD" w:rsidP="00731E57">
                      <w:pPr>
                        <w:spacing w:before="480" w:after="0" w:line="240" w:lineRule="auto"/>
                        <w:ind w:hanging="86"/>
                        <w:jc w:val="center"/>
                        <w:rPr>
                          <w:rFonts w:ascii="Tw Cen MT" w:hAnsi="Tw Cen MT" w:cs="Calibri"/>
                          <w:color w:val="C00000"/>
                          <w:sz w:val="96"/>
                          <w:szCs w:val="96"/>
                        </w:rPr>
                      </w:pPr>
                      <w:r w:rsidRPr="00731E57">
                        <w:rPr>
                          <w:rFonts w:ascii="Tw Cen MT" w:hAnsi="Tw Cen MT" w:cs="Calibri"/>
                          <w:color w:val="C00000"/>
                          <w:sz w:val="96"/>
                          <w:szCs w:val="96"/>
                        </w:rPr>
                        <w:t xml:space="preserve">A Beginner’s Guide to </w:t>
                      </w:r>
                      <w:r>
                        <w:rPr>
                          <w:rFonts w:ascii="Tw Cen MT" w:hAnsi="Tw Cen MT" w:cs="Calibri"/>
                          <w:color w:val="C00000"/>
                          <w:sz w:val="96"/>
                          <w:szCs w:val="96"/>
                        </w:rPr>
                        <w:br/>
                      </w:r>
                      <w:r w:rsidRPr="00731E57">
                        <w:rPr>
                          <w:rFonts w:ascii="Tw Cen MT" w:hAnsi="Tw Cen MT" w:cs="Calibri"/>
                          <w:color w:val="C00000"/>
                          <w:sz w:val="96"/>
                          <w:szCs w:val="96"/>
                        </w:rPr>
                        <w:t>Text Complexity</w:t>
                      </w:r>
                      <w:r w:rsidRPr="00731E57">
                        <w:rPr>
                          <w:rFonts w:ascii="Tw Cen MT" w:hAnsi="Tw Cen MT" w:cs="Calibri"/>
                          <w:color w:val="C00000"/>
                          <w:sz w:val="96"/>
                          <w:szCs w:val="96"/>
                        </w:rPr>
                        <w:tab/>
                      </w:r>
                    </w:p>
                    <w:p w:rsidR="008B77BD" w:rsidRPr="00731E57" w:rsidRDefault="008B77BD" w:rsidP="007B0C47">
                      <w:pPr>
                        <w:spacing w:after="0" w:line="240" w:lineRule="auto"/>
                        <w:ind w:hanging="90"/>
                        <w:jc w:val="center"/>
                        <w:rPr>
                          <w:rFonts w:ascii="Tw Cen MT" w:hAnsi="Tw Cen MT" w:cs="Calibri"/>
                          <w:color w:val="C00000"/>
                          <w:sz w:val="56"/>
                          <w:szCs w:val="56"/>
                        </w:rPr>
                      </w:pPr>
                      <w:r w:rsidRPr="00731E57">
                        <w:rPr>
                          <w:rFonts w:ascii="Tw Cen MT" w:hAnsi="Tw Cen MT" w:cs="Calibri"/>
                          <w:color w:val="C00000"/>
                          <w:sz w:val="56"/>
                          <w:szCs w:val="56"/>
                        </w:rPr>
                        <w:t xml:space="preserve">AUSSIE, </w:t>
                      </w:r>
                      <w:r>
                        <w:rPr>
                          <w:rFonts w:ascii="Tw Cen MT" w:hAnsi="Tw Cen MT" w:cs="Calibri"/>
                          <w:color w:val="C00000"/>
                          <w:sz w:val="56"/>
                          <w:szCs w:val="56"/>
                        </w:rPr>
                        <w:t>NYC</w:t>
                      </w:r>
                      <w:r w:rsidRPr="00731E57">
                        <w:rPr>
                          <w:rFonts w:ascii="Tw Cen MT" w:hAnsi="Tw Cen MT" w:cs="Calibri"/>
                          <w:color w:val="C00000"/>
                          <w:sz w:val="56"/>
                          <w:szCs w:val="56"/>
                        </w:rPr>
                        <w:t>DOE Secondary Literacy Pilot</w:t>
                      </w:r>
                    </w:p>
                  </w:txbxContent>
                </v:textbox>
              </v:shape>
            </w:pict>
          </mc:Fallback>
        </mc:AlternateContent>
      </w:r>
      <w:r w:rsidR="007C1F41">
        <w:rPr>
          <w:rFonts w:ascii="Tw Cen MT Condensed" w:hAnsi="Tw Cen MT Condensed" w:cs="Helvetica"/>
          <w:noProof/>
          <w:color w:val="17365D"/>
          <w:sz w:val="96"/>
          <w:szCs w:val="96"/>
        </w:rPr>
        <w:drawing>
          <wp:anchor distT="0" distB="0" distL="114300" distR="114300" simplePos="0" relativeHeight="251620864" behindDoc="0" locked="0" layoutInCell="1" allowOverlap="1">
            <wp:simplePos x="0" y="0"/>
            <wp:positionH relativeFrom="column">
              <wp:posOffset>-949960</wp:posOffset>
            </wp:positionH>
            <wp:positionV relativeFrom="paragraph">
              <wp:posOffset>4370705</wp:posOffset>
            </wp:positionV>
            <wp:extent cx="8210550" cy="5225415"/>
            <wp:effectExtent l="19050" t="0" r="0" b="0"/>
            <wp:wrapNone/>
            <wp:docPr id="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8210550" cy="5225415"/>
                    </a:xfrm>
                    <a:prstGeom prst="rect">
                      <a:avLst/>
                    </a:prstGeom>
                    <a:noFill/>
                    <a:ln w="9525">
                      <a:noFill/>
                      <a:miter lim="800000"/>
                      <a:headEnd/>
                      <a:tailEnd/>
                    </a:ln>
                  </pic:spPr>
                </pic:pic>
              </a:graphicData>
            </a:graphic>
          </wp:anchor>
        </w:drawing>
      </w:r>
      <w:r>
        <w:rPr>
          <w:rFonts w:ascii="Tw Cen MT Condensed" w:hAnsi="Tw Cen MT Condensed" w:cs="Helvetica"/>
          <w:noProof/>
          <w:color w:val="17365D"/>
          <w:sz w:val="96"/>
          <w:szCs w:val="96"/>
        </w:rPr>
        <mc:AlternateContent>
          <mc:Choice Requires="wps">
            <w:drawing>
              <wp:anchor distT="0" distB="0" distL="114300" distR="114300" simplePos="0" relativeHeight="251603456" behindDoc="0" locked="0" layoutInCell="1" allowOverlap="1">
                <wp:simplePos x="0" y="0"/>
                <wp:positionH relativeFrom="column">
                  <wp:posOffset>-780415</wp:posOffset>
                </wp:positionH>
                <wp:positionV relativeFrom="paragraph">
                  <wp:posOffset>5172075</wp:posOffset>
                </wp:positionV>
                <wp:extent cx="8292465" cy="1075690"/>
                <wp:effectExtent l="635" t="0" r="3175" b="635"/>
                <wp:wrapNone/>
                <wp:docPr id="1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2465" cy="107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61.45pt;margin-top:407.25pt;width:652.95pt;height:84.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NSfwIAAP8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" stroked="f"/>
            </w:pict>
          </mc:Fallback>
        </mc:AlternateContent>
      </w:r>
      <w:r>
        <w:rPr>
          <w:rFonts w:ascii="Tw Cen MT Condensed" w:hAnsi="Tw Cen MT Condensed" w:cs="Helvetica"/>
          <w:noProof/>
          <w:color w:val="17365D"/>
          <w:sz w:val="96"/>
          <w:szCs w:val="96"/>
        </w:rPr>
        <mc:AlternateContent>
          <mc:Choice Requires="wps">
            <w:drawing>
              <wp:anchor distT="0" distB="0" distL="114300" distR="114300" simplePos="0" relativeHeight="251608576" behindDoc="0" locked="0" layoutInCell="1" allowOverlap="1">
                <wp:simplePos x="0" y="0"/>
                <wp:positionH relativeFrom="column">
                  <wp:posOffset>-949960</wp:posOffset>
                </wp:positionH>
                <wp:positionV relativeFrom="paragraph">
                  <wp:posOffset>7772400</wp:posOffset>
                </wp:positionV>
                <wp:extent cx="7995920" cy="986155"/>
                <wp:effectExtent l="2540" t="0" r="2540" b="4445"/>
                <wp:wrapNone/>
                <wp:docPr id="1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5920" cy="98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74.8pt;margin-top:612pt;width:629.6pt;height:77.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" stroked="f"/>
            </w:pict>
          </mc:Fallback>
        </mc:AlternateContent>
      </w:r>
      <w:r>
        <w:rPr>
          <w:rFonts w:ascii="Tw Cen MT Condensed" w:hAnsi="Tw Cen MT Condensed" w:cs="Helvetica"/>
          <w:noProof/>
          <w:color w:val="17365D"/>
          <w:sz w:val="96"/>
          <w:szCs w:val="96"/>
        </w:rPr>
        <mc:AlternateContent>
          <mc:Choice Requires="wps">
            <w:drawing>
              <wp:anchor distT="0" distB="0" distL="114300" distR="114300" simplePos="0" relativeHeight="251604480" behindDoc="0" locked="0" layoutInCell="1" allowOverlap="1">
                <wp:simplePos x="0" y="0"/>
                <wp:positionH relativeFrom="column">
                  <wp:posOffset>2390775</wp:posOffset>
                </wp:positionH>
                <wp:positionV relativeFrom="paragraph">
                  <wp:posOffset>7867650</wp:posOffset>
                </wp:positionV>
                <wp:extent cx="3166745" cy="752475"/>
                <wp:effectExtent l="0" t="0" r="0" b="0"/>
                <wp:wrapNone/>
                <wp:docPr id="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674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8.25pt;margin-top:619.5pt;width:249.35pt;height:59.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chewIAAP0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" stroked="f"/>
            </w:pict>
          </mc:Fallback>
        </mc:AlternateContent>
      </w:r>
      <w:r w:rsidR="005D5ED5">
        <w:rPr>
          <w:rFonts w:ascii="Tw Cen MT Condensed" w:hAnsi="Tw Cen MT Condensed" w:cs="Helvetica"/>
          <w:color w:val="17365D"/>
          <w:sz w:val="96"/>
          <w:szCs w:val="96"/>
        </w:rPr>
        <w:t xml:space="preserve">          </w:t>
      </w: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2F0E2E" w:rsidRDefault="002F0E2E" w:rsidP="00EE2DC4">
      <w:pPr>
        <w:autoSpaceDE w:val="0"/>
        <w:autoSpaceDN w:val="0"/>
        <w:adjustRightInd w:val="0"/>
        <w:spacing w:before="240" w:after="0" w:line="240" w:lineRule="auto"/>
        <w:rPr>
          <w:rFonts w:ascii="Tw Cen MT Condensed" w:hAnsi="Tw Cen MT Condensed" w:cs="Helvetica"/>
          <w:color w:val="17365D"/>
          <w:sz w:val="28"/>
          <w:szCs w:val="28"/>
        </w:rPr>
      </w:pPr>
    </w:p>
    <w:p w:rsidR="002F0E2E" w:rsidRDefault="002F0E2E" w:rsidP="00EE2DC4">
      <w:pPr>
        <w:autoSpaceDE w:val="0"/>
        <w:autoSpaceDN w:val="0"/>
        <w:adjustRightInd w:val="0"/>
        <w:spacing w:before="240" w:after="0" w:line="240" w:lineRule="auto"/>
        <w:rPr>
          <w:rFonts w:ascii="Tw Cen MT Condensed" w:hAnsi="Tw Cen MT Condensed" w:cs="Helvetica"/>
          <w:color w:val="17365D"/>
          <w:sz w:val="28"/>
          <w:szCs w:val="28"/>
        </w:rPr>
      </w:pPr>
    </w:p>
    <w:p w:rsidR="00752B97" w:rsidRPr="007C1F41" w:rsidRDefault="00EE2DC4" w:rsidP="00EE2DC4">
      <w:pPr>
        <w:autoSpaceDE w:val="0"/>
        <w:autoSpaceDN w:val="0"/>
        <w:adjustRightInd w:val="0"/>
        <w:spacing w:before="240" w:after="0" w:line="240" w:lineRule="auto"/>
        <w:rPr>
          <w:rFonts w:ascii="Tw Cen MT Condensed" w:hAnsi="Tw Cen MT Condensed" w:cs="Helvetica"/>
          <w:color w:val="17365D"/>
          <w:sz w:val="32"/>
          <w:szCs w:val="32"/>
        </w:rPr>
      </w:pPr>
      <w:r w:rsidRPr="007C1F41">
        <w:rPr>
          <w:rFonts w:ascii="Tw Cen MT Condensed" w:hAnsi="Tw Cen MT Condensed" w:cs="Helvetica"/>
          <w:color w:val="17365D"/>
          <w:sz w:val="32"/>
          <w:szCs w:val="32"/>
        </w:rPr>
        <w:t xml:space="preserve">This </w:t>
      </w:r>
      <w:r w:rsidRPr="007C1F41">
        <w:rPr>
          <w:rFonts w:ascii="Tw Cen MT Condensed" w:hAnsi="Tw Cen MT Condensed" w:cs="Helvetica"/>
          <w:color w:val="1F497D" w:themeColor="text2"/>
          <w:sz w:val="32"/>
          <w:szCs w:val="32"/>
        </w:rPr>
        <w:t>document</w:t>
      </w:r>
      <w:r w:rsidRPr="007C1F41">
        <w:rPr>
          <w:rFonts w:ascii="Tw Cen MT Condensed" w:hAnsi="Tw Cen MT Condensed" w:cs="Helvetica"/>
          <w:color w:val="17365D"/>
          <w:sz w:val="32"/>
          <w:szCs w:val="32"/>
        </w:rPr>
        <w:t xml:space="preserve"> addresses the issues raised around text complexity in the…</w:t>
      </w:r>
    </w:p>
    <w:p w:rsidR="00EE2DC4" w:rsidRP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752B97" w:rsidRPr="007C1F41" w:rsidRDefault="00752B97" w:rsidP="00752B97">
      <w:pPr>
        <w:autoSpaceDE w:val="0"/>
        <w:autoSpaceDN w:val="0"/>
        <w:adjustRightInd w:val="0"/>
        <w:spacing w:after="0" w:line="240" w:lineRule="auto"/>
        <w:rPr>
          <w:rFonts w:ascii="Gotham-Medium" w:hAnsi="Gotham-Medium" w:cs="Gotham-Medium"/>
          <w:color w:val="1F497D" w:themeColor="text2"/>
          <w:sz w:val="48"/>
          <w:szCs w:val="48"/>
        </w:rPr>
      </w:pPr>
      <w:r w:rsidRPr="007C1F41">
        <w:rPr>
          <w:rFonts w:ascii="Gotham-Medium" w:hAnsi="Gotham-Medium" w:cs="Gotham-Medium"/>
          <w:color w:val="1F497D" w:themeColor="text2"/>
          <w:sz w:val="48"/>
          <w:szCs w:val="48"/>
        </w:rPr>
        <w:t>Common Core</w:t>
      </w:r>
    </w:p>
    <w:p w:rsidR="00752B97" w:rsidRPr="007C1F41" w:rsidRDefault="00752B97" w:rsidP="00752B97">
      <w:pPr>
        <w:autoSpaceDE w:val="0"/>
        <w:autoSpaceDN w:val="0"/>
        <w:adjustRightInd w:val="0"/>
        <w:spacing w:after="0" w:line="240" w:lineRule="auto"/>
        <w:rPr>
          <w:rFonts w:ascii="Gotham-Medium" w:hAnsi="Gotham-Medium" w:cs="Gotham-Medium"/>
          <w:color w:val="1F497D" w:themeColor="text2"/>
          <w:sz w:val="64"/>
          <w:szCs w:val="64"/>
        </w:rPr>
      </w:pPr>
      <w:r w:rsidRPr="007C1F41">
        <w:rPr>
          <w:rFonts w:ascii="Gotham-Medium" w:hAnsi="Gotham-Medium" w:cs="Gotham-Medium"/>
          <w:color w:val="1F497D" w:themeColor="text2"/>
          <w:sz w:val="48"/>
          <w:szCs w:val="48"/>
        </w:rPr>
        <w:t>State Standards</w:t>
      </w:r>
      <w:r w:rsidRPr="007C1F41">
        <w:rPr>
          <w:rFonts w:ascii="Gotham-Medium" w:hAnsi="Gotham-Medium" w:cs="Gotham-Medium"/>
          <w:color w:val="1F497D" w:themeColor="text2"/>
          <w:sz w:val="64"/>
          <w:szCs w:val="64"/>
        </w:rPr>
        <w:t xml:space="preserve"> </w:t>
      </w:r>
      <w:r w:rsidRPr="007C1F41">
        <w:rPr>
          <w:rFonts w:ascii="Gotham-Medium" w:hAnsi="Gotham-Medium" w:cs="Gotham-Medium"/>
          <w:color w:val="1F497D" w:themeColor="text2"/>
          <w:sz w:val="24"/>
          <w:szCs w:val="24"/>
        </w:rPr>
        <w:t>for</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English Language Arts</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&amp;</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Literacy in History/Social Studies,</w:t>
      </w:r>
    </w:p>
    <w:p w:rsidR="00EE2DC4" w:rsidRPr="007C1F41" w:rsidRDefault="00752B97" w:rsidP="00752B97">
      <w:pPr>
        <w:autoSpaceDE w:val="0"/>
        <w:autoSpaceDN w:val="0"/>
        <w:adjustRightInd w:val="0"/>
        <w:spacing w:after="0" w:line="240" w:lineRule="auto"/>
        <w:ind w:left="2790"/>
        <w:rPr>
          <w:rFonts w:ascii="Tw Cen MT Condensed" w:hAnsi="Tw Cen MT Condensed" w:cs="Helvetica"/>
          <w:color w:val="1F497D" w:themeColor="text2"/>
          <w:sz w:val="96"/>
          <w:szCs w:val="96"/>
        </w:rPr>
      </w:pPr>
      <w:r w:rsidRPr="007C1F41">
        <w:rPr>
          <w:rFonts w:ascii="Gotham-Medium" w:hAnsi="Gotham-Medium" w:cs="Gotham-Medium"/>
          <w:color w:val="1F497D" w:themeColor="text2"/>
          <w:sz w:val="24"/>
          <w:szCs w:val="24"/>
        </w:rPr>
        <w:t xml:space="preserve"> Science, and Technical Subjects</w:t>
      </w:r>
      <w:r w:rsidRPr="007C1F41">
        <w:rPr>
          <w:rFonts w:ascii="Tw Cen MT Condensed" w:hAnsi="Tw Cen MT Condensed" w:cs="Helvetica"/>
          <w:color w:val="1F497D" w:themeColor="text2"/>
          <w:sz w:val="96"/>
          <w:szCs w:val="96"/>
        </w:rPr>
        <w:t xml:space="preserve"> </w:t>
      </w:r>
    </w:p>
    <w:p w:rsidR="00EE2DC4" w:rsidRPr="007C1F41" w:rsidRDefault="00EE2DC4" w:rsidP="00EE2DC4">
      <w:pPr>
        <w:autoSpaceDE w:val="0"/>
        <w:autoSpaceDN w:val="0"/>
        <w:adjustRightInd w:val="0"/>
        <w:spacing w:after="0" w:line="240" w:lineRule="auto"/>
        <w:rPr>
          <w:rFonts w:ascii="Tw Cen MT Condensed" w:hAnsi="Tw Cen MT Condensed" w:cs="Helvetica"/>
          <w:color w:val="1F497D" w:themeColor="text2"/>
          <w:sz w:val="24"/>
          <w:szCs w:val="24"/>
        </w:rPr>
      </w:pPr>
    </w:p>
    <w:p w:rsidR="00EE2DC4" w:rsidRPr="007C1F41" w:rsidRDefault="00EE2DC4" w:rsidP="00EE2DC4">
      <w:pPr>
        <w:autoSpaceDE w:val="0"/>
        <w:autoSpaceDN w:val="0"/>
        <w:adjustRightInd w:val="0"/>
        <w:spacing w:after="0" w:line="240" w:lineRule="auto"/>
        <w:rPr>
          <w:rFonts w:ascii="Tw Cen MT Condensed" w:hAnsi="Tw Cen MT Condensed" w:cs="Helvetica"/>
          <w:color w:val="1F497D" w:themeColor="text2"/>
          <w:sz w:val="28"/>
          <w:szCs w:val="28"/>
        </w:rPr>
      </w:pPr>
      <w:r w:rsidRPr="007C1F41">
        <w:rPr>
          <w:rFonts w:ascii="Tw Cen MT Condensed" w:hAnsi="Tw Cen MT Condensed" w:cs="Helvetica"/>
          <w:color w:val="1F497D" w:themeColor="text2"/>
          <w:sz w:val="28"/>
          <w:szCs w:val="28"/>
        </w:rPr>
        <w:t xml:space="preserve">And in particular…   </w:t>
      </w:r>
    </w:p>
    <w:p w:rsidR="00752B97" w:rsidRPr="007C1F41" w:rsidRDefault="00752B97" w:rsidP="00EE2DC4">
      <w:pPr>
        <w:autoSpaceDE w:val="0"/>
        <w:autoSpaceDN w:val="0"/>
        <w:adjustRightInd w:val="0"/>
        <w:spacing w:before="240" w:after="0" w:line="240" w:lineRule="auto"/>
        <w:rPr>
          <w:rFonts w:ascii="Tw Cen MT Condensed" w:hAnsi="Tw Cen MT Condensed" w:cs="Helvetica"/>
          <w:color w:val="1F497D" w:themeColor="text2"/>
          <w:sz w:val="24"/>
          <w:szCs w:val="24"/>
        </w:rPr>
      </w:pPr>
      <w:r w:rsidRPr="007C1F41">
        <w:rPr>
          <w:rFonts w:ascii="Tw Cen MT Condensed" w:hAnsi="Tw Cen MT Condensed" w:cs="Helvetica"/>
          <w:color w:val="1F497D" w:themeColor="text2"/>
          <w:sz w:val="36"/>
          <w:szCs w:val="36"/>
        </w:rPr>
        <w:t>Standard 10</w:t>
      </w:r>
    </w:p>
    <w:p w:rsidR="00EE2DC4" w:rsidRPr="007C1F41" w:rsidRDefault="00EE2DC4" w:rsidP="00EE2DC4">
      <w:pPr>
        <w:autoSpaceDE w:val="0"/>
        <w:autoSpaceDN w:val="0"/>
        <w:adjustRightInd w:val="0"/>
        <w:spacing w:before="240" w:after="0" w:line="240" w:lineRule="auto"/>
        <w:rPr>
          <w:rFonts w:ascii="Tw Cen MT Condensed" w:hAnsi="Tw Cen MT Condensed" w:cs="Helvetica"/>
          <w:color w:val="1F497D" w:themeColor="text2"/>
          <w:sz w:val="28"/>
          <w:szCs w:val="28"/>
        </w:rPr>
      </w:pPr>
      <w:r w:rsidRPr="007C1F41">
        <w:rPr>
          <w:rFonts w:ascii="Tw Cen MT Condensed" w:hAnsi="Tw Cen MT Condensed" w:cs="Helvetica"/>
          <w:color w:val="1F497D" w:themeColor="text2"/>
          <w:sz w:val="28"/>
          <w:szCs w:val="28"/>
        </w:rPr>
        <w:t>Range of Reading and Level of Text Complexity</w:t>
      </w:r>
    </w:p>
    <w:p w:rsidR="00752B97" w:rsidRPr="007C1F41" w:rsidRDefault="00EE2DC4" w:rsidP="00EE2DC4">
      <w:pPr>
        <w:autoSpaceDE w:val="0"/>
        <w:autoSpaceDN w:val="0"/>
        <w:adjustRightInd w:val="0"/>
        <w:spacing w:before="240" w:after="0" w:line="240" w:lineRule="auto"/>
        <w:rPr>
          <w:rFonts w:ascii="Helvetica" w:hAnsi="Helvetica" w:cs="Helvetica"/>
          <w:color w:val="1F497D" w:themeColor="text2"/>
          <w:sz w:val="28"/>
          <w:szCs w:val="28"/>
        </w:rPr>
      </w:pPr>
      <w:r w:rsidRPr="007C1F41">
        <w:rPr>
          <w:rFonts w:ascii="Tw Cen MT Condensed" w:hAnsi="Tw Cen MT Condensed" w:cs="Helvetica"/>
          <w:color w:val="1F497D" w:themeColor="text2"/>
          <w:sz w:val="28"/>
          <w:szCs w:val="28"/>
        </w:rPr>
        <w:t>10. Read and comprehend complex literary and informational texts independently and proficiently.</w:t>
      </w:r>
      <w:r w:rsidRPr="007C1F41">
        <w:rPr>
          <w:rFonts w:ascii="Helvetica" w:hAnsi="Helvetica" w:cs="Helvetica"/>
          <w:color w:val="1F497D" w:themeColor="text2"/>
          <w:sz w:val="28"/>
          <w:szCs w:val="28"/>
        </w:rPr>
        <w:t xml:space="preserve"> </w:t>
      </w:r>
    </w:p>
    <w:p w:rsidR="00EE2DC4" w:rsidRDefault="00EE2DC4" w:rsidP="00752B97">
      <w:pPr>
        <w:autoSpaceDE w:val="0"/>
        <w:autoSpaceDN w:val="0"/>
        <w:adjustRightInd w:val="0"/>
        <w:spacing w:before="240" w:after="0" w:line="240" w:lineRule="auto"/>
        <w:ind w:left="2790"/>
        <w:rPr>
          <w:rFonts w:ascii="Helvetica" w:hAnsi="Helvetica" w:cs="Helvetica"/>
          <w:color w:val="595959"/>
          <w:sz w:val="18"/>
          <w:szCs w:val="18"/>
        </w:rPr>
      </w:pPr>
    </w:p>
    <w:p w:rsidR="00EE2DC4" w:rsidRDefault="00EE2DC4" w:rsidP="00752B97">
      <w:pPr>
        <w:autoSpaceDE w:val="0"/>
        <w:autoSpaceDN w:val="0"/>
        <w:adjustRightInd w:val="0"/>
        <w:spacing w:before="240" w:after="0" w:line="240" w:lineRule="auto"/>
        <w:ind w:left="2790"/>
        <w:rPr>
          <w:rFonts w:ascii="Tw Cen MT Condensed" w:hAnsi="Tw Cen MT Condensed" w:cs="Helvetica"/>
          <w:color w:val="17365D"/>
          <w:sz w:val="96"/>
          <w:szCs w:val="96"/>
        </w:rPr>
        <w:sectPr w:rsidR="00EE2DC4" w:rsidSect="00EE2DC4">
          <w:footerReference w:type="default" r:id="rId11"/>
          <w:pgSz w:w="12240" w:h="15840"/>
          <w:pgMar w:top="1440" w:right="1530" w:bottom="1440" w:left="2700" w:header="720" w:footer="570" w:gutter="0"/>
          <w:cols w:space="720"/>
          <w:docGrid w:linePitch="360"/>
        </w:sectPr>
      </w:pPr>
    </w:p>
    <w:p w:rsidR="00D812CE" w:rsidRDefault="006243EA" w:rsidP="00096576">
      <w:pPr>
        <w:autoSpaceDE w:val="0"/>
        <w:autoSpaceDN w:val="0"/>
        <w:adjustRightInd w:val="0"/>
        <w:spacing w:before="240" w:after="0" w:line="240" w:lineRule="auto"/>
        <w:ind w:left="2790"/>
        <w:rPr>
          <w:rFonts w:ascii="Tw Cen MT Condensed" w:hAnsi="Tw Cen MT Condensed" w:cs="Helvetica"/>
          <w:color w:val="17365D"/>
          <w:sz w:val="96"/>
          <w:szCs w:val="96"/>
        </w:rPr>
      </w:pPr>
      <w:r>
        <w:rPr>
          <w:rFonts w:ascii="Tw Cen MT Condensed" w:hAnsi="Tw Cen MT Condensed" w:cs="Helvetica"/>
          <w:noProof/>
          <w:color w:val="17365D"/>
          <w:sz w:val="96"/>
          <w:szCs w:val="96"/>
        </w:rPr>
        <w:lastRenderedPageBreak/>
        <mc:AlternateContent>
          <mc:Choice Requires="wps">
            <w:drawing>
              <wp:anchor distT="0" distB="0" distL="114300" distR="114300" simplePos="0" relativeHeight="251607552" behindDoc="0" locked="0" layoutInCell="1" allowOverlap="1">
                <wp:simplePos x="0" y="0"/>
                <wp:positionH relativeFrom="column">
                  <wp:posOffset>-8157845</wp:posOffset>
                </wp:positionH>
                <wp:positionV relativeFrom="paragraph">
                  <wp:posOffset>6388735</wp:posOffset>
                </wp:positionV>
                <wp:extent cx="7781290" cy="1936115"/>
                <wp:effectExtent l="186055" t="187960" r="186055" b="190500"/>
                <wp:wrapNone/>
                <wp:docPr id="9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290" cy="1936115"/>
                        </a:xfrm>
                        <a:prstGeom prst="rect">
                          <a:avLst/>
                        </a:prstGeom>
                        <a:noFill/>
                        <a:ln w="3683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642.35pt;margin-top:503.05pt;width:612.7pt;height:152.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" filled="f" strokecolor="white" strokeweight="29pt"/>
            </w:pict>
          </mc:Fallback>
        </mc:AlternateContent>
      </w:r>
    </w:p>
    <w:p w:rsidR="00643B4C" w:rsidRPr="0067090D" w:rsidRDefault="0067090D" w:rsidP="00096576">
      <w:pPr>
        <w:autoSpaceDE w:val="0"/>
        <w:autoSpaceDN w:val="0"/>
        <w:adjustRightInd w:val="0"/>
        <w:spacing w:before="240" w:after="0" w:line="240" w:lineRule="auto"/>
        <w:ind w:left="2790"/>
        <w:rPr>
          <w:rFonts w:ascii="Tw Cen MT Condensed" w:hAnsi="Tw Cen MT Condensed" w:cs="Helvetica"/>
          <w:color w:val="17365D"/>
          <w:sz w:val="96"/>
          <w:szCs w:val="96"/>
        </w:rPr>
      </w:pPr>
      <w:r w:rsidRPr="0067090D">
        <w:rPr>
          <w:rFonts w:ascii="Tw Cen MT Condensed" w:hAnsi="Tw Cen MT Condensed" w:cs="Helvetica"/>
          <w:color w:val="17365D"/>
          <w:sz w:val="96"/>
          <w:szCs w:val="96"/>
        </w:rPr>
        <w:t>Introduction</w:t>
      </w:r>
    </w:p>
    <w:p w:rsidR="00643B4C" w:rsidRPr="00643B4C" w:rsidRDefault="00643B4C" w:rsidP="00096576">
      <w:pPr>
        <w:autoSpaceDE w:val="0"/>
        <w:autoSpaceDN w:val="0"/>
        <w:adjustRightInd w:val="0"/>
        <w:spacing w:before="120" w:after="0" w:line="240" w:lineRule="exact"/>
        <w:ind w:left="2790"/>
        <w:rPr>
          <w:rFonts w:ascii="Helvetica" w:hAnsi="Helvetica" w:cs="Helvetica"/>
          <w:color w:val="17365D"/>
          <w:sz w:val="24"/>
          <w:szCs w:val="24"/>
        </w:rPr>
      </w:pPr>
    </w:p>
    <w:p w:rsidR="000A338A" w:rsidRPr="006A773F" w:rsidRDefault="006243EA" w:rsidP="00E01AA6">
      <w:pPr>
        <w:spacing w:before="240" w:after="0" w:line="240" w:lineRule="exact"/>
        <w:ind w:left="2880" w:right="90"/>
        <w:rPr>
          <w:rFonts w:ascii="Helvetica" w:hAnsi="Helvetica" w:cs="Helvetica"/>
          <w:i/>
          <w:color w:val="404040"/>
          <w:sz w:val="18"/>
          <w:szCs w:val="18"/>
        </w:rPr>
      </w:pPr>
      <w:r>
        <w:rPr>
          <w:rFonts w:ascii="Helvetica" w:hAnsi="Helvetica" w:cs="Helvetica"/>
          <w:noProof/>
          <w:color w:val="404040"/>
          <w:sz w:val="18"/>
          <w:szCs w:val="18"/>
        </w:rPr>
        <mc:AlternateContent>
          <mc:Choice Requires="wps">
            <w:drawing>
              <wp:anchor distT="0" distB="0" distL="114300" distR="114300" simplePos="0" relativeHeight="251606528" behindDoc="0" locked="0" layoutInCell="1" allowOverlap="1">
                <wp:simplePos x="0" y="0"/>
                <wp:positionH relativeFrom="column">
                  <wp:posOffset>-319405</wp:posOffset>
                </wp:positionH>
                <wp:positionV relativeFrom="paragraph">
                  <wp:posOffset>605790</wp:posOffset>
                </wp:positionV>
                <wp:extent cx="1581150" cy="3063240"/>
                <wp:effectExtent l="4445" t="0" r="0" b="0"/>
                <wp:wrapNone/>
                <wp:docPr id="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6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7BD" w:rsidRPr="006D0339" w:rsidRDefault="008B77BD" w:rsidP="006D0339">
                            <w:pPr>
                              <w:tabs>
                                <w:tab w:val="left" w:pos="1350"/>
                              </w:tabs>
                              <w:spacing w:before="240" w:after="0" w:line="280" w:lineRule="exact"/>
                              <w:jc w:val="center"/>
                              <w:rPr>
                                <w:rFonts w:cs="Helvetica"/>
                                <w:i/>
                                <w:color w:val="244061"/>
                              </w:rPr>
                            </w:pPr>
                            <w:r>
                              <w:rPr>
                                <w:rFonts w:cs="Helvetica"/>
                                <w:i/>
                                <w:color w:val="244061"/>
                              </w:rPr>
                              <w:t>Students…</w:t>
                            </w:r>
                            <w:r w:rsidRPr="006D0339">
                              <w:rPr>
                                <w:rFonts w:cs="Helvetica"/>
                                <w:i/>
                                <w:color w:val="244061"/>
                              </w:rPr>
                              <w:t xml:space="preserve"> </w:t>
                            </w:r>
                            <w:r>
                              <w:rPr>
                                <w:rFonts w:cs="Helvetica"/>
                                <w:i/>
                                <w:color w:val="244061"/>
                              </w:rPr>
                              <w:t>“</w:t>
                            </w:r>
                            <w:r w:rsidRPr="006D0339">
                              <w:rPr>
                                <w:rFonts w:cs="Helvetica"/>
                                <w:i/>
                                <w:color w:val="244061"/>
                              </w:rPr>
                              <w:t>must also develop special skills and strategies for reading text in each of the differing content areas (such as English, science, mathematics and history)— meaning that a student who “naturally” does well in</w:t>
                            </w:r>
                          </w:p>
                          <w:p w:rsidR="008B77BD" w:rsidRPr="006D0339" w:rsidRDefault="008B77BD" w:rsidP="006D0339">
                            <w:pPr>
                              <w:tabs>
                                <w:tab w:val="left" w:pos="1350"/>
                              </w:tabs>
                              <w:spacing w:line="280" w:lineRule="exact"/>
                              <w:jc w:val="center"/>
                              <w:rPr>
                                <w:rFonts w:cs="Helvetica"/>
                                <w:i/>
                                <w:color w:val="244061"/>
                              </w:rPr>
                            </w:pPr>
                            <w:r w:rsidRPr="006D0339">
                              <w:rPr>
                                <w:rFonts w:cs="Helvetica"/>
                                <w:i/>
                                <w:color w:val="244061"/>
                              </w:rPr>
                              <w:t>one area may struggle in another.</w:t>
                            </w:r>
                            <w:r>
                              <w:rPr>
                                <w:rFonts w:cs="Helvetica"/>
                                <w:i/>
                                <w:color w:val="244061"/>
                              </w:rPr>
                              <w:t>”</w:t>
                            </w:r>
                          </w:p>
                          <w:p w:rsidR="008B77BD" w:rsidRPr="006D0339" w:rsidRDefault="008B77BD" w:rsidP="006D0339">
                            <w:pPr>
                              <w:spacing w:before="120" w:after="0" w:line="200" w:lineRule="exact"/>
                              <w:rPr>
                                <w:rFonts w:cs="Arial"/>
                                <w:spacing w:val="6"/>
                                <w:sz w:val="14"/>
                                <w:szCs w:val="16"/>
                              </w:rPr>
                            </w:pPr>
                            <w:r w:rsidRPr="006D0339">
                              <w:rPr>
                                <w:rFonts w:cs="Arial"/>
                                <w:iCs/>
                                <w:spacing w:val="6"/>
                                <w:sz w:val="14"/>
                                <w:szCs w:val="16"/>
                              </w:rPr>
                              <w:t>ACT, Inc. (2006)  Reading Between the Lines Iowa City, IA: Author</w:t>
                            </w:r>
                          </w:p>
                          <w:p w:rsidR="008B77BD" w:rsidRPr="006D0339" w:rsidRDefault="008B77BD" w:rsidP="006D0339">
                            <w:pPr>
                              <w:tabs>
                                <w:tab w:val="left" w:pos="1350"/>
                              </w:tabs>
                              <w:spacing w:line="280" w:lineRule="exact"/>
                              <w:jc w:val="center"/>
                              <w:rPr>
                                <w:i/>
                                <w:color w:val="24406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028" type="#_x0000_t202" style="position:absolute;left:0;text-align:left;margin-left:-25.15pt;margin-top:47.7pt;width:124.5pt;height:241.2pt;z-index:25160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" stroked="f">
                <v:textbox style="mso-fit-shape-to-text:t">
                  <w:txbxContent>
                    <w:p w:rsidR="008B77BD" w:rsidRPr="006D0339" w:rsidRDefault="008B77BD" w:rsidP="006D0339">
                      <w:pPr>
                        <w:tabs>
                          <w:tab w:val="left" w:pos="1350"/>
                        </w:tabs>
                        <w:spacing w:before="240" w:after="0" w:line="280" w:lineRule="exact"/>
                        <w:jc w:val="center"/>
                        <w:rPr>
                          <w:rFonts w:cs="Helvetica"/>
                          <w:i/>
                          <w:color w:val="244061"/>
                        </w:rPr>
                      </w:pPr>
                      <w:r>
                        <w:rPr>
                          <w:rFonts w:cs="Helvetica"/>
                          <w:i/>
                          <w:color w:val="244061"/>
                        </w:rPr>
                        <w:t>Students…</w:t>
                      </w:r>
                      <w:r w:rsidRPr="006D0339">
                        <w:rPr>
                          <w:rFonts w:cs="Helvetica"/>
                          <w:i/>
                          <w:color w:val="244061"/>
                        </w:rPr>
                        <w:t xml:space="preserve"> </w:t>
                      </w:r>
                      <w:r>
                        <w:rPr>
                          <w:rFonts w:cs="Helvetica"/>
                          <w:i/>
                          <w:color w:val="244061"/>
                        </w:rPr>
                        <w:t>“</w:t>
                      </w:r>
                      <w:r w:rsidRPr="006D0339">
                        <w:rPr>
                          <w:rFonts w:cs="Helvetica"/>
                          <w:i/>
                          <w:color w:val="244061"/>
                        </w:rPr>
                        <w:t>must also develop special skills and strategies for reading text in each of the differing content areas (such as English, science, mathematics and history)— meaning that a student who “naturally” does well in</w:t>
                      </w:r>
                    </w:p>
                    <w:p w:rsidR="008B77BD" w:rsidRPr="006D0339" w:rsidRDefault="008B77BD" w:rsidP="006D0339">
                      <w:pPr>
                        <w:tabs>
                          <w:tab w:val="left" w:pos="1350"/>
                        </w:tabs>
                        <w:spacing w:line="280" w:lineRule="exact"/>
                        <w:jc w:val="center"/>
                        <w:rPr>
                          <w:rFonts w:cs="Helvetica"/>
                          <w:i/>
                          <w:color w:val="244061"/>
                        </w:rPr>
                      </w:pPr>
                      <w:r w:rsidRPr="006D0339">
                        <w:rPr>
                          <w:rFonts w:cs="Helvetica"/>
                          <w:i/>
                          <w:color w:val="244061"/>
                        </w:rPr>
                        <w:t>one area may struggle in another.</w:t>
                      </w:r>
                      <w:r>
                        <w:rPr>
                          <w:rFonts w:cs="Helvetica"/>
                          <w:i/>
                          <w:color w:val="244061"/>
                        </w:rPr>
                        <w:t>”</w:t>
                      </w:r>
                    </w:p>
                    <w:p w:rsidR="008B77BD" w:rsidRPr="006D0339" w:rsidRDefault="008B77BD" w:rsidP="006D0339">
                      <w:pPr>
                        <w:spacing w:before="120" w:after="0" w:line="200" w:lineRule="exact"/>
                        <w:rPr>
                          <w:rFonts w:cs="Arial"/>
                          <w:spacing w:val="6"/>
                          <w:sz w:val="14"/>
                          <w:szCs w:val="16"/>
                        </w:rPr>
                      </w:pPr>
                      <w:r w:rsidRPr="006D0339">
                        <w:rPr>
                          <w:rFonts w:cs="Arial"/>
                          <w:iCs/>
                          <w:spacing w:val="6"/>
                          <w:sz w:val="14"/>
                          <w:szCs w:val="16"/>
                        </w:rPr>
                        <w:t>ACT, Inc. (2006)  Reading Between the Lines Iowa City, IA: Author</w:t>
                      </w:r>
                    </w:p>
                    <w:p w:rsidR="008B77BD" w:rsidRPr="006D0339" w:rsidRDefault="008B77BD" w:rsidP="006D0339">
                      <w:pPr>
                        <w:tabs>
                          <w:tab w:val="left" w:pos="1350"/>
                        </w:tabs>
                        <w:spacing w:line="280" w:lineRule="exact"/>
                        <w:jc w:val="center"/>
                        <w:rPr>
                          <w:i/>
                          <w:color w:val="244061"/>
                        </w:rPr>
                      </w:pPr>
                    </w:p>
                  </w:txbxContent>
                </v:textbox>
              </v:shape>
            </w:pict>
          </mc:Fallback>
        </mc:AlternateContent>
      </w:r>
      <w:r w:rsidR="00E01AA6" w:rsidRPr="006A773F">
        <w:rPr>
          <w:rFonts w:ascii="Helvetica" w:hAnsi="Helvetica" w:cs="Helvetica"/>
          <w:color w:val="404040"/>
          <w:sz w:val="18"/>
          <w:szCs w:val="18"/>
        </w:rPr>
        <w:t>T</w:t>
      </w:r>
      <w:r w:rsidR="00B52125" w:rsidRPr="006A773F">
        <w:rPr>
          <w:rFonts w:ascii="Helvetica" w:hAnsi="Helvetica" w:cs="Helvetica"/>
          <w:color w:val="404040"/>
          <w:sz w:val="18"/>
          <w:szCs w:val="18"/>
        </w:rPr>
        <w:t>he</w:t>
      </w:r>
      <w:r w:rsidR="00832AED" w:rsidRPr="006A773F">
        <w:rPr>
          <w:rFonts w:ascii="Helvetica" w:hAnsi="Helvetica" w:cs="Helvetica"/>
          <w:color w:val="404040"/>
          <w:sz w:val="18"/>
          <w:szCs w:val="18"/>
        </w:rPr>
        <w:t xml:space="preserve"> Common Core State</w:t>
      </w:r>
      <w:r w:rsidR="00B52125" w:rsidRPr="006A773F">
        <w:rPr>
          <w:rFonts w:ascii="Helvetica" w:hAnsi="Helvetica" w:cs="Helvetica"/>
          <w:color w:val="404040"/>
          <w:sz w:val="18"/>
          <w:szCs w:val="18"/>
        </w:rPr>
        <w:t xml:space="preserve"> Standards place an </w:t>
      </w:r>
      <w:r w:rsidR="00EF47A2" w:rsidRPr="006A773F">
        <w:rPr>
          <w:rFonts w:ascii="Helvetica" w:hAnsi="Helvetica" w:cs="Helvetica"/>
          <w:color w:val="404040"/>
          <w:sz w:val="18"/>
          <w:szCs w:val="18"/>
        </w:rPr>
        <w:t xml:space="preserve">increasing </w:t>
      </w:r>
      <w:r w:rsidR="00B52125" w:rsidRPr="006A773F">
        <w:rPr>
          <w:rFonts w:ascii="Helvetica" w:hAnsi="Helvetica" w:cs="Helvetica"/>
          <w:color w:val="404040"/>
          <w:sz w:val="18"/>
          <w:szCs w:val="18"/>
        </w:rPr>
        <w:t xml:space="preserve">emphasis on getting students to independently read the range and complexity of texts required to be college and career ready. </w:t>
      </w:r>
      <w:r w:rsidR="00EF47A2" w:rsidRPr="006A773F">
        <w:rPr>
          <w:rFonts w:ascii="Helvetica" w:hAnsi="Helvetica" w:cs="Helvetica"/>
          <w:color w:val="404040"/>
          <w:sz w:val="18"/>
          <w:szCs w:val="18"/>
        </w:rPr>
        <w:t xml:space="preserve">The importance of both increasing the complexity </w:t>
      </w:r>
      <w:r w:rsidR="00E01AA6" w:rsidRPr="006A773F">
        <w:rPr>
          <w:rFonts w:ascii="Helvetica" w:hAnsi="Helvetica" w:cs="Helvetica"/>
          <w:color w:val="404040"/>
          <w:sz w:val="18"/>
          <w:szCs w:val="18"/>
        </w:rPr>
        <w:t>of</w:t>
      </w:r>
      <w:r w:rsidR="00EF47A2" w:rsidRPr="006A773F">
        <w:rPr>
          <w:rFonts w:ascii="Helvetica" w:hAnsi="Helvetica" w:cs="Helvetica"/>
          <w:color w:val="404040"/>
          <w:sz w:val="18"/>
          <w:szCs w:val="18"/>
        </w:rPr>
        <w:t xml:space="preserve"> texts students read and the need for teachers to understand more about what makes their text</w:t>
      </w:r>
      <w:r w:rsidR="00B976BB" w:rsidRPr="006A773F">
        <w:rPr>
          <w:rFonts w:ascii="Helvetica" w:hAnsi="Helvetica" w:cs="Helvetica"/>
          <w:color w:val="404040"/>
          <w:sz w:val="18"/>
          <w:szCs w:val="18"/>
        </w:rPr>
        <w:t>s</w:t>
      </w:r>
      <w:r w:rsidR="00EF47A2" w:rsidRPr="006A773F">
        <w:rPr>
          <w:rFonts w:ascii="Helvetica" w:hAnsi="Helvetica" w:cs="Helvetica"/>
          <w:color w:val="404040"/>
          <w:sz w:val="18"/>
          <w:szCs w:val="18"/>
        </w:rPr>
        <w:t xml:space="preserve"> challenging arose out</w:t>
      </w:r>
      <w:r w:rsidR="005A1304" w:rsidRPr="006A773F">
        <w:rPr>
          <w:rFonts w:ascii="Helvetica" w:hAnsi="Helvetica" w:cs="Helvetica"/>
          <w:color w:val="404040"/>
          <w:sz w:val="18"/>
          <w:szCs w:val="18"/>
        </w:rPr>
        <w:t xml:space="preserve"> of</w:t>
      </w:r>
      <w:r w:rsidR="00526D0C" w:rsidRPr="006A773F">
        <w:rPr>
          <w:rFonts w:ascii="Helvetica" w:hAnsi="Helvetica" w:cs="Helvetica"/>
          <w:color w:val="404040"/>
          <w:sz w:val="18"/>
          <w:szCs w:val="18"/>
        </w:rPr>
        <w:t xml:space="preserve"> research that showed</w:t>
      </w:r>
      <w:r w:rsidR="00EF47A2" w:rsidRPr="006A773F">
        <w:rPr>
          <w:rFonts w:ascii="Helvetica" w:hAnsi="Helvetica" w:cs="Helvetica"/>
          <w:color w:val="404040"/>
          <w:sz w:val="18"/>
          <w:szCs w:val="18"/>
        </w:rPr>
        <w:t xml:space="preserve"> </w:t>
      </w:r>
      <w:r w:rsidR="00526D0C" w:rsidRPr="006A773F">
        <w:rPr>
          <w:rFonts w:ascii="Helvetica" w:hAnsi="Helvetica" w:cs="Helvetica"/>
          <w:color w:val="404040"/>
          <w:sz w:val="18"/>
          <w:szCs w:val="18"/>
        </w:rPr>
        <w:t>nearly half of the students who</w:t>
      </w:r>
      <w:r w:rsidR="00EF47A2" w:rsidRPr="006A773F">
        <w:rPr>
          <w:rFonts w:ascii="Helvetica" w:hAnsi="Helvetica" w:cs="Helvetica"/>
          <w:color w:val="404040"/>
          <w:sz w:val="18"/>
          <w:szCs w:val="18"/>
        </w:rPr>
        <w:t xml:space="preserve"> graduate high school need some kind of remediation to cope with the reading required  in college and </w:t>
      </w:r>
      <w:r w:rsidR="00526D0C" w:rsidRPr="006A773F">
        <w:rPr>
          <w:rFonts w:ascii="Helvetica" w:hAnsi="Helvetica" w:cs="Helvetica"/>
          <w:color w:val="404040"/>
          <w:sz w:val="18"/>
          <w:szCs w:val="18"/>
        </w:rPr>
        <w:t xml:space="preserve">during </w:t>
      </w:r>
      <w:r w:rsidR="00EF47A2" w:rsidRPr="006A773F">
        <w:rPr>
          <w:rFonts w:ascii="Helvetica" w:hAnsi="Helvetica" w:cs="Helvetica"/>
          <w:color w:val="404040"/>
          <w:sz w:val="18"/>
          <w:szCs w:val="18"/>
        </w:rPr>
        <w:t>their careers.</w:t>
      </w:r>
      <w:r w:rsidR="001A3B63" w:rsidRPr="006A773F">
        <w:rPr>
          <w:rFonts w:ascii="Helvetica" w:hAnsi="Helvetica" w:cs="Helvetica"/>
          <w:color w:val="404040"/>
          <w:sz w:val="18"/>
          <w:szCs w:val="18"/>
        </w:rPr>
        <w:t xml:space="preserve"> The research also showed that the </w:t>
      </w:r>
      <w:r w:rsidR="001A3B63" w:rsidRPr="006A773F">
        <w:rPr>
          <w:rFonts w:ascii="Helvetica" w:hAnsi="Helvetica" w:cs="Helvetica"/>
          <w:bCs/>
          <w:color w:val="404040"/>
          <w:sz w:val="18"/>
          <w:szCs w:val="18"/>
        </w:rPr>
        <w:t xml:space="preserve">clearest differentiator in reading between students who are college ready and students who are not is the ability to </w:t>
      </w:r>
      <w:r w:rsidR="00D52326" w:rsidRPr="006A773F">
        <w:rPr>
          <w:rFonts w:ascii="Helvetica" w:hAnsi="Helvetica" w:cs="Helvetica"/>
          <w:bCs/>
          <w:color w:val="404040"/>
          <w:sz w:val="18"/>
          <w:szCs w:val="18"/>
        </w:rPr>
        <w:t xml:space="preserve"> </w:t>
      </w:r>
      <w:r w:rsidR="001A3B63" w:rsidRPr="006A773F">
        <w:rPr>
          <w:rFonts w:ascii="Helvetica" w:hAnsi="Helvetica" w:cs="Helvetica"/>
          <w:bCs/>
          <w:color w:val="404040"/>
          <w:sz w:val="18"/>
          <w:szCs w:val="18"/>
        </w:rPr>
        <w:t xml:space="preserve">comprehend </w:t>
      </w:r>
      <w:r w:rsidR="001A3B63" w:rsidRPr="006A773F">
        <w:rPr>
          <w:rFonts w:ascii="Helvetica" w:hAnsi="Helvetica" w:cs="Helvetica"/>
          <w:bCs/>
          <w:i/>
          <w:iCs/>
          <w:color w:val="404040"/>
          <w:sz w:val="18"/>
          <w:szCs w:val="18"/>
        </w:rPr>
        <w:t xml:space="preserve">complex </w:t>
      </w:r>
      <w:r w:rsidR="001A3B63" w:rsidRPr="006A773F">
        <w:rPr>
          <w:rFonts w:ascii="Helvetica" w:hAnsi="Helvetica" w:cs="Helvetica"/>
          <w:bCs/>
          <w:color w:val="404040"/>
          <w:sz w:val="18"/>
          <w:szCs w:val="18"/>
        </w:rPr>
        <w:t>texts.(ACT 2006)</w:t>
      </w:r>
    </w:p>
    <w:p w:rsidR="00A64CB6" w:rsidRPr="006A773F" w:rsidRDefault="005A1304" w:rsidP="001A3B63">
      <w:pPr>
        <w:spacing w:before="240" w:after="0" w:line="240" w:lineRule="exact"/>
        <w:ind w:left="2880" w:right="90"/>
        <w:rPr>
          <w:rFonts w:ascii="Helvetica" w:hAnsi="Helvetica" w:cs="Helvetica"/>
          <w:color w:val="404040"/>
          <w:sz w:val="18"/>
          <w:szCs w:val="18"/>
        </w:rPr>
      </w:pPr>
      <w:r w:rsidRPr="006A773F">
        <w:rPr>
          <w:rFonts w:ascii="Helvetica" w:hAnsi="Helvetica" w:cs="Helvetica"/>
          <w:color w:val="404040"/>
          <w:sz w:val="18"/>
          <w:szCs w:val="18"/>
        </w:rPr>
        <w:t xml:space="preserve">As students move through </w:t>
      </w:r>
      <w:r w:rsidR="00B976BB" w:rsidRPr="006A773F">
        <w:rPr>
          <w:rFonts w:ascii="Helvetica" w:hAnsi="Helvetica" w:cs="Helvetica"/>
          <w:color w:val="404040"/>
          <w:sz w:val="18"/>
          <w:szCs w:val="18"/>
        </w:rPr>
        <w:t xml:space="preserve">the grades they are </w:t>
      </w:r>
      <w:r w:rsidR="00832AED" w:rsidRPr="006A773F">
        <w:rPr>
          <w:rFonts w:ascii="Helvetica" w:hAnsi="Helvetica" w:cs="Helvetica"/>
          <w:color w:val="404040"/>
          <w:sz w:val="18"/>
          <w:szCs w:val="18"/>
        </w:rPr>
        <w:t xml:space="preserve">faced </w:t>
      </w:r>
      <w:r w:rsidR="00B976BB" w:rsidRPr="006A773F">
        <w:rPr>
          <w:rFonts w:ascii="Helvetica" w:hAnsi="Helvetica" w:cs="Helvetica"/>
          <w:color w:val="404040"/>
          <w:sz w:val="18"/>
          <w:szCs w:val="18"/>
        </w:rPr>
        <w:t>with texts that are increasingly longer and more complex</w:t>
      </w:r>
      <w:r w:rsidR="00832AED" w:rsidRPr="006A773F">
        <w:rPr>
          <w:rFonts w:ascii="Helvetica" w:hAnsi="Helvetica" w:cs="Helvetica"/>
          <w:color w:val="404040"/>
          <w:sz w:val="18"/>
          <w:szCs w:val="18"/>
        </w:rPr>
        <w:t xml:space="preserve"> in terms of the vocabulary used</w:t>
      </w:r>
      <w:r w:rsidR="00E01AA6" w:rsidRPr="006A773F">
        <w:rPr>
          <w:rFonts w:ascii="Helvetica" w:hAnsi="Helvetica" w:cs="Helvetica"/>
          <w:color w:val="404040"/>
          <w:sz w:val="18"/>
          <w:szCs w:val="18"/>
        </w:rPr>
        <w:t xml:space="preserve">, </w:t>
      </w:r>
      <w:r w:rsidR="00832AED" w:rsidRPr="006A773F">
        <w:rPr>
          <w:rFonts w:ascii="Helvetica" w:hAnsi="Helvetica" w:cs="Helvetica"/>
          <w:color w:val="404040"/>
          <w:sz w:val="18"/>
          <w:szCs w:val="18"/>
        </w:rPr>
        <w:t xml:space="preserve">sentence structure and text organization. </w:t>
      </w:r>
      <w:r w:rsidR="00B976BB" w:rsidRPr="006A773F">
        <w:rPr>
          <w:rFonts w:ascii="Helvetica" w:hAnsi="Helvetica" w:cs="Helvetica"/>
          <w:color w:val="404040"/>
          <w:sz w:val="18"/>
          <w:szCs w:val="18"/>
        </w:rPr>
        <w:t xml:space="preserve"> </w:t>
      </w:r>
      <w:r w:rsidR="00832AED" w:rsidRPr="006A773F">
        <w:rPr>
          <w:rFonts w:ascii="Helvetica" w:hAnsi="Helvetica" w:cs="Helvetica"/>
          <w:color w:val="404040"/>
          <w:sz w:val="18"/>
          <w:szCs w:val="18"/>
        </w:rPr>
        <w:t xml:space="preserve"> </w:t>
      </w:r>
      <w:r w:rsidR="00B976BB" w:rsidRPr="006A773F">
        <w:rPr>
          <w:rFonts w:ascii="Helvetica" w:hAnsi="Helvetica" w:cs="Helvetica"/>
          <w:color w:val="404040"/>
          <w:sz w:val="18"/>
          <w:szCs w:val="18"/>
        </w:rPr>
        <w:t xml:space="preserve"> </w:t>
      </w:r>
      <w:r w:rsidR="00E01AA6" w:rsidRPr="006A773F">
        <w:rPr>
          <w:rFonts w:ascii="Helvetica" w:hAnsi="Helvetica" w:cs="Helvetica"/>
          <w:color w:val="404040"/>
          <w:sz w:val="18"/>
          <w:szCs w:val="18"/>
        </w:rPr>
        <w:t xml:space="preserve">In middle and high schools the texts will present greater conceptual challenges, </w:t>
      </w:r>
      <w:r w:rsidRPr="006A773F">
        <w:rPr>
          <w:rFonts w:ascii="Helvetica" w:hAnsi="Helvetica" w:cs="Helvetica"/>
          <w:color w:val="404040"/>
          <w:sz w:val="18"/>
          <w:szCs w:val="18"/>
        </w:rPr>
        <w:t>may include</w:t>
      </w:r>
      <w:r w:rsidR="00E01AA6" w:rsidRPr="006A773F">
        <w:rPr>
          <w:rFonts w:ascii="Helvetica" w:hAnsi="Helvetica" w:cs="Helvetica"/>
          <w:color w:val="404040"/>
          <w:sz w:val="18"/>
          <w:szCs w:val="18"/>
        </w:rPr>
        <w:t xml:space="preserve"> more detailed graphic representation</w:t>
      </w:r>
      <w:r w:rsidR="00F013DC" w:rsidRPr="006A773F">
        <w:rPr>
          <w:rFonts w:ascii="Helvetica" w:hAnsi="Helvetica" w:cs="Helvetica"/>
          <w:color w:val="404040"/>
          <w:sz w:val="18"/>
          <w:szCs w:val="18"/>
        </w:rPr>
        <w:t>,</w:t>
      </w:r>
      <w:r w:rsidR="00E01AA6" w:rsidRPr="006A773F">
        <w:rPr>
          <w:rFonts w:ascii="Helvetica" w:hAnsi="Helvetica" w:cs="Helvetica"/>
          <w:color w:val="404040"/>
          <w:sz w:val="18"/>
          <w:szCs w:val="18"/>
        </w:rPr>
        <w:t xml:space="preserve"> while at the same time dema</w:t>
      </w:r>
      <w:r w:rsidR="002E63A0" w:rsidRPr="006A773F">
        <w:rPr>
          <w:rFonts w:ascii="Helvetica" w:hAnsi="Helvetica" w:cs="Helvetica"/>
          <w:color w:val="404040"/>
          <w:sz w:val="18"/>
          <w:szCs w:val="18"/>
        </w:rPr>
        <w:t>nding a much greater ability on</w:t>
      </w:r>
      <w:r w:rsidR="00E01AA6" w:rsidRPr="006A773F">
        <w:rPr>
          <w:rFonts w:ascii="Helvetica" w:hAnsi="Helvetica" w:cs="Helvetica"/>
          <w:color w:val="404040"/>
          <w:sz w:val="18"/>
          <w:szCs w:val="18"/>
        </w:rPr>
        <w:t xml:space="preserve"> the part of the reader to s</w:t>
      </w:r>
      <w:r w:rsidR="006D0339" w:rsidRPr="006A773F">
        <w:rPr>
          <w:rFonts w:ascii="Helvetica" w:hAnsi="Helvetica" w:cs="Helvetica"/>
          <w:color w:val="404040"/>
          <w:sz w:val="18"/>
          <w:szCs w:val="18"/>
        </w:rPr>
        <w:t>ynt</w:t>
      </w:r>
      <w:r w:rsidR="00E01AA6" w:rsidRPr="006A773F">
        <w:rPr>
          <w:rFonts w:ascii="Helvetica" w:hAnsi="Helvetica" w:cs="Helvetica"/>
          <w:color w:val="404040"/>
          <w:sz w:val="18"/>
          <w:szCs w:val="18"/>
        </w:rPr>
        <w:t xml:space="preserve">hesize information. </w:t>
      </w:r>
    </w:p>
    <w:p w:rsidR="004241C3" w:rsidRPr="006A773F" w:rsidRDefault="0076334F" w:rsidP="004241C3">
      <w:pPr>
        <w:spacing w:before="240" w:after="0" w:line="240" w:lineRule="exact"/>
        <w:ind w:left="2880"/>
        <w:rPr>
          <w:rFonts w:ascii="Helvetica" w:hAnsi="Helvetica" w:cs="Helvetica"/>
          <w:color w:val="404040"/>
          <w:sz w:val="18"/>
          <w:szCs w:val="18"/>
        </w:rPr>
      </w:pPr>
      <w:r>
        <w:rPr>
          <w:rFonts w:ascii="Helvetica" w:hAnsi="Helvetica" w:cs="Helvetica"/>
          <w:color w:val="404040"/>
          <w:sz w:val="18"/>
          <w:szCs w:val="18"/>
        </w:rPr>
        <w:t>Central to the S</w:t>
      </w:r>
      <w:r w:rsidR="004241C3" w:rsidRPr="006A773F">
        <w:rPr>
          <w:rFonts w:ascii="Helvetica" w:hAnsi="Helvetica" w:cs="Helvetica"/>
          <w:color w:val="404040"/>
          <w:sz w:val="18"/>
          <w:szCs w:val="18"/>
        </w:rPr>
        <w:t>tandards is the notion that the teacher is able to match students, texts and tasks to promote student learning.   Teachers need to know whether students can independently read the range and compl</w:t>
      </w:r>
      <w:r w:rsidR="00F661BE" w:rsidRPr="006A773F">
        <w:rPr>
          <w:rFonts w:ascii="Helvetica" w:hAnsi="Helvetica" w:cs="Helvetica"/>
          <w:color w:val="404040"/>
          <w:sz w:val="18"/>
          <w:szCs w:val="18"/>
        </w:rPr>
        <w:t>exity of grade level discipline-</w:t>
      </w:r>
      <w:r w:rsidR="004241C3" w:rsidRPr="006A773F">
        <w:rPr>
          <w:rFonts w:ascii="Helvetica" w:hAnsi="Helvetica" w:cs="Helvetica"/>
          <w:color w:val="404040"/>
          <w:sz w:val="18"/>
          <w:szCs w:val="18"/>
        </w:rPr>
        <w:t>specific materials and if not, what supports and st</w:t>
      </w:r>
      <w:r w:rsidR="00F661BE" w:rsidRPr="006A773F">
        <w:rPr>
          <w:rFonts w:ascii="Helvetica" w:hAnsi="Helvetica" w:cs="Helvetica"/>
          <w:color w:val="404040"/>
          <w:sz w:val="18"/>
          <w:szCs w:val="18"/>
        </w:rPr>
        <w:t xml:space="preserve">rategies they need.  To do this, </w:t>
      </w:r>
      <w:r w:rsidR="004241C3" w:rsidRPr="006A773F">
        <w:rPr>
          <w:rFonts w:ascii="Helvetica" w:hAnsi="Helvetica" w:cs="Helvetica"/>
          <w:color w:val="404040"/>
          <w:sz w:val="18"/>
          <w:szCs w:val="18"/>
        </w:rPr>
        <w:t xml:space="preserve">teachers need to </w:t>
      </w:r>
      <w:r w:rsidR="002A7A20" w:rsidRPr="006A773F">
        <w:rPr>
          <w:rFonts w:ascii="Helvetica" w:hAnsi="Helvetica" w:cs="Helvetica"/>
          <w:color w:val="404040"/>
          <w:sz w:val="18"/>
          <w:szCs w:val="18"/>
        </w:rPr>
        <w:t xml:space="preserve">have </w:t>
      </w:r>
      <w:r w:rsidR="004241C3" w:rsidRPr="006A773F">
        <w:rPr>
          <w:rFonts w:ascii="Helvetica" w:hAnsi="Helvetica" w:cs="Helvetica"/>
          <w:color w:val="404040"/>
          <w:sz w:val="18"/>
          <w:szCs w:val="18"/>
        </w:rPr>
        <w:t>information on:</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r w:rsidRPr="006A773F">
        <w:rPr>
          <w:rFonts w:ascii="Helvetica" w:hAnsi="Helvetica" w:cs="Helvetica"/>
          <w:color w:val="404040"/>
          <w:sz w:val="18"/>
          <w:szCs w:val="18"/>
        </w:rPr>
        <w:t>their students as readers;</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r w:rsidRPr="006A773F">
        <w:rPr>
          <w:rFonts w:ascii="Helvetica" w:hAnsi="Helvetica" w:cs="Helvetica"/>
          <w:color w:val="404040"/>
          <w:sz w:val="18"/>
          <w:szCs w:val="18"/>
        </w:rPr>
        <w:t>the complexity of the texts they are using  with the students, i.e. supports and challenges;</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r w:rsidRPr="006A773F">
        <w:rPr>
          <w:rFonts w:ascii="Helvetica" w:hAnsi="Helvetica" w:cs="Helvetica"/>
          <w:color w:val="404040"/>
          <w:sz w:val="18"/>
          <w:szCs w:val="18"/>
        </w:rPr>
        <w:t>the nature of the tasks they set (how students are going to interact with the text)</w:t>
      </w:r>
      <w:r w:rsidR="00EA15D8" w:rsidRPr="006A773F">
        <w:rPr>
          <w:rFonts w:ascii="Helvetica" w:hAnsi="Helvetica" w:cs="Helvetica"/>
          <w:color w:val="404040"/>
          <w:sz w:val="18"/>
          <w:szCs w:val="18"/>
        </w:rPr>
        <w:t xml:space="preserve"> and the level of support they will provide</w:t>
      </w:r>
      <w:r w:rsidRPr="006A773F">
        <w:rPr>
          <w:rFonts w:ascii="Helvetica" w:hAnsi="Helvetica" w:cs="Helvetica"/>
          <w:color w:val="404040"/>
          <w:sz w:val="18"/>
          <w:szCs w:val="18"/>
        </w:rPr>
        <w:t>.</w:t>
      </w:r>
    </w:p>
    <w:p w:rsidR="00B976BB" w:rsidRPr="006A773F" w:rsidRDefault="00BF79EF" w:rsidP="00383AF4">
      <w:pPr>
        <w:spacing w:before="240" w:after="0" w:line="240" w:lineRule="exact"/>
        <w:ind w:left="2880"/>
        <w:rPr>
          <w:rFonts w:ascii="Helvetica" w:hAnsi="Helvetica" w:cs="Helvetica"/>
          <w:color w:val="404040"/>
          <w:sz w:val="18"/>
          <w:szCs w:val="18"/>
        </w:rPr>
      </w:pPr>
      <w:r w:rsidRPr="006A773F">
        <w:rPr>
          <w:rFonts w:ascii="Helvetica" w:hAnsi="Helvetica" w:cs="Helvetica"/>
          <w:color w:val="404040"/>
          <w:sz w:val="18"/>
          <w:szCs w:val="18"/>
        </w:rPr>
        <w:t xml:space="preserve">This guide is designed to help teachers to determine the complexity of the texts they use. </w:t>
      </w:r>
    </w:p>
    <w:p w:rsidR="00BF79EF" w:rsidRDefault="00BF79EF" w:rsidP="00383AF4">
      <w:pPr>
        <w:spacing w:before="240" w:after="0" w:line="240" w:lineRule="exact"/>
        <w:ind w:left="3600"/>
        <w:rPr>
          <w:rFonts w:ascii="Helvetica" w:hAnsi="Helvetica" w:cs="Helvetica"/>
          <w:color w:val="404040"/>
          <w:sz w:val="18"/>
          <w:szCs w:val="18"/>
        </w:rPr>
        <w:sectPr w:rsidR="00BF79EF" w:rsidSect="004241C3">
          <w:footerReference w:type="default" r:id="rId12"/>
          <w:pgSz w:w="12240" w:h="15840"/>
          <w:pgMar w:top="1440" w:right="1530" w:bottom="1440" w:left="1440" w:header="720" w:footer="570" w:gutter="0"/>
          <w:cols w:space="720"/>
          <w:docGrid w:linePitch="360"/>
        </w:sectPr>
      </w:pPr>
    </w:p>
    <w:p w:rsidR="00EE2DC4" w:rsidRDefault="00EE2DC4" w:rsidP="00380089">
      <w:pPr>
        <w:autoSpaceDE w:val="0"/>
        <w:autoSpaceDN w:val="0"/>
        <w:adjustRightInd w:val="0"/>
        <w:spacing w:before="120" w:after="120" w:line="320" w:lineRule="exact"/>
        <w:rPr>
          <w:rFonts w:ascii="Tw Cen MT Condensed" w:hAnsi="Tw Cen MT Condensed" w:cs="Helvetica"/>
          <w:color w:val="17365D"/>
          <w:sz w:val="44"/>
          <w:szCs w:val="44"/>
        </w:rPr>
      </w:pPr>
    </w:p>
    <w:p w:rsidR="001A3B63" w:rsidRPr="00643B4C" w:rsidRDefault="001A3B63" w:rsidP="001A3B63">
      <w:pPr>
        <w:autoSpaceDE w:val="0"/>
        <w:autoSpaceDN w:val="0"/>
        <w:adjustRightInd w:val="0"/>
        <w:spacing w:before="120" w:after="120" w:line="320" w:lineRule="exact"/>
        <w:ind w:left="2790"/>
        <w:rPr>
          <w:rFonts w:ascii="Tw Cen MT Condensed" w:hAnsi="Tw Cen MT Condensed" w:cs="Helvetica"/>
          <w:color w:val="054198"/>
          <w:sz w:val="44"/>
          <w:szCs w:val="44"/>
        </w:rPr>
      </w:pPr>
      <w:r>
        <w:rPr>
          <w:rFonts w:ascii="Tw Cen MT Condensed" w:hAnsi="Tw Cen MT Condensed" w:cs="Helvetica"/>
          <w:color w:val="17365D"/>
          <w:sz w:val="44"/>
          <w:szCs w:val="44"/>
        </w:rPr>
        <w:t>What do we mean by text complexity</w:t>
      </w:r>
      <w:r w:rsidRPr="00643B4C">
        <w:rPr>
          <w:rFonts w:ascii="Tw Cen MT Condensed" w:hAnsi="Tw Cen MT Condensed" w:cs="Helvetica"/>
          <w:color w:val="17365D"/>
          <w:sz w:val="44"/>
          <w:szCs w:val="44"/>
        </w:rPr>
        <w:t>?</w:t>
      </w:r>
    </w:p>
    <w:p w:rsidR="001A3B63" w:rsidRDefault="001A3B63" w:rsidP="001A3B63">
      <w:pPr>
        <w:spacing w:before="240" w:after="0" w:line="240" w:lineRule="exact"/>
        <w:ind w:left="2790"/>
        <w:rPr>
          <w:rFonts w:ascii="Helvetica" w:hAnsi="Helvetica" w:cs="Helvetica"/>
          <w:color w:val="404040"/>
          <w:sz w:val="18"/>
          <w:szCs w:val="18"/>
        </w:rPr>
      </w:pPr>
      <w:r w:rsidRPr="00B976BB">
        <w:rPr>
          <w:rFonts w:ascii="Tw Cen MT Condensed" w:hAnsi="Tw Cen MT Condensed" w:cs="Helvetica"/>
          <w:color w:val="244061"/>
          <w:sz w:val="32"/>
          <w:szCs w:val="32"/>
        </w:rPr>
        <w:t>Text Complexity is</w:t>
      </w:r>
      <w:r>
        <w:rPr>
          <w:rFonts w:ascii="Helvetica" w:hAnsi="Helvetica" w:cs="Helvetica"/>
          <w:color w:val="404040"/>
          <w:sz w:val="24"/>
          <w:szCs w:val="24"/>
        </w:rPr>
        <w:t xml:space="preserve"> </w:t>
      </w:r>
    </w:p>
    <w:p w:rsidR="001A3B63" w:rsidRPr="006A773F" w:rsidRDefault="001A3B63" w:rsidP="008E02A2">
      <w:pPr>
        <w:spacing w:before="240" w:after="0" w:line="240" w:lineRule="exact"/>
        <w:ind w:left="2880" w:right="630"/>
        <w:rPr>
          <w:rFonts w:ascii="Helvetica" w:hAnsi="Helvetica" w:cs="Helvetica"/>
          <w:i/>
          <w:color w:val="404040"/>
          <w:sz w:val="18"/>
          <w:szCs w:val="18"/>
        </w:rPr>
      </w:pPr>
      <w:r w:rsidRPr="006A773F">
        <w:rPr>
          <w:rFonts w:ascii="Helvetica" w:hAnsi="Helvetica" w:cs="Helvetica"/>
          <w:i/>
          <w:color w:val="404040"/>
          <w:sz w:val="18"/>
          <w:szCs w:val="18"/>
        </w:rPr>
        <w:t>“</w:t>
      </w:r>
      <w:r w:rsidR="0076334F">
        <w:rPr>
          <w:rFonts w:ascii="Helvetica" w:hAnsi="Helvetica" w:cs="Helvetica"/>
          <w:i/>
          <w:color w:val="404040"/>
          <w:sz w:val="18"/>
          <w:szCs w:val="18"/>
        </w:rPr>
        <w:t>T</w:t>
      </w:r>
      <w:r w:rsidRPr="006A773F">
        <w:rPr>
          <w:rFonts w:ascii="Helvetica" w:hAnsi="Helvetica" w:cs="Helvetica"/>
          <w:i/>
          <w:color w:val="404040"/>
          <w:sz w:val="18"/>
          <w:szCs w:val="18"/>
        </w:rPr>
        <w:t xml:space="preserve">he inherent difficulty of reading and comprehending a text combined with consideration of reader and task variables; in the Standards, a three-part assessment of text difficulty that pairs qualitative and quantitative measures with reader-task considerations.” </w:t>
      </w:r>
    </w:p>
    <w:p w:rsidR="001A3B63" w:rsidRPr="006A773F" w:rsidRDefault="001A3B63" w:rsidP="008E02A2">
      <w:pPr>
        <w:spacing w:after="0" w:line="240" w:lineRule="exact"/>
        <w:ind w:left="3600" w:right="634"/>
        <w:jc w:val="right"/>
        <w:rPr>
          <w:rFonts w:ascii="Helvetica" w:hAnsi="Helvetica" w:cs="Helvetica"/>
          <w:color w:val="404040"/>
          <w:sz w:val="18"/>
          <w:szCs w:val="18"/>
        </w:rPr>
      </w:pPr>
      <w:r w:rsidRPr="006A773F">
        <w:rPr>
          <w:rFonts w:ascii="Helvetica" w:hAnsi="Helvetica" w:cs="Helvetica"/>
          <w:i/>
          <w:color w:val="404040"/>
          <w:sz w:val="16"/>
          <w:szCs w:val="16"/>
        </w:rPr>
        <w:t>CCSS Appendix A</w:t>
      </w:r>
    </w:p>
    <w:p w:rsidR="00097564" w:rsidRPr="008E02A2" w:rsidRDefault="005A475E" w:rsidP="008E02A2">
      <w:pPr>
        <w:spacing w:before="240" w:after="0" w:line="240" w:lineRule="exact"/>
        <w:ind w:left="2880"/>
        <w:rPr>
          <w:rFonts w:ascii="Helvetica" w:hAnsi="Helvetica" w:cs="Helvetica"/>
          <w:color w:val="595959"/>
          <w:sz w:val="18"/>
          <w:szCs w:val="18"/>
        </w:rPr>
      </w:pPr>
      <w:r w:rsidRPr="006A773F">
        <w:rPr>
          <w:rFonts w:ascii="Helvetica" w:hAnsi="Helvetica" w:cs="Helvetica"/>
          <w:color w:val="404040"/>
          <w:sz w:val="18"/>
          <w:szCs w:val="18"/>
        </w:rPr>
        <w:t>There is no exact science</w:t>
      </w:r>
      <w:r w:rsidR="00DA11D5" w:rsidRPr="006A773F">
        <w:rPr>
          <w:rFonts w:ascii="Helvetica" w:hAnsi="Helvetica" w:cs="Helvetica"/>
          <w:color w:val="404040"/>
          <w:sz w:val="18"/>
          <w:szCs w:val="18"/>
        </w:rPr>
        <w:t xml:space="preserve"> for determining the complexity of a text</w:t>
      </w:r>
      <w:r w:rsidR="00097564" w:rsidRPr="006A773F">
        <w:rPr>
          <w:rFonts w:ascii="Helvetica" w:hAnsi="Helvetica" w:cs="Helvetica"/>
          <w:color w:val="404040"/>
          <w:sz w:val="18"/>
          <w:szCs w:val="18"/>
        </w:rPr>
        <w:t xml:space="preserve">. </w:t>
      </w:r>
      <w:r w:rsidR="00DA11D5" w:rsidRPr="006A773F">
        <w:rPr>
          <w:rFonts w:ascii="Helvetica" w:hAnsi="Helvetica" w:cs="Helvetica"/>
          <w:color w:val="404040"/>
          <w:sz w:val="18"/>
          <w:szCs w:val="18"/>
        </w:rPr>
        <w:t xml:space="preserve"> </w:t>
      </w:r>
      <w:r w:rsidR="00097564" w:rsidRPr="006A773F">
        <w:rPr>
          <w:rFonts w:ascii="Helvetica" w:hAnsi="Helvetica" w:cs="Helvetica"/>
          <w:color w:val="404040"/>
          <w:sz w:val="18"/>
          <w:szCs w:val="18"/>
        </w:rPr>
        <w:t>Nor is there a single source of information that can accurately summarize the complexity of a text. Teachers need to use their professional judgment as they take into consideration a range of factors</w:t>
      </w:r>
      <w:r w:rsidR="00097564" w:rsidRPr="008E02A2">
        <w:rPr>
          <w:rFonts w:ascii="Helvetica" w:hAnsi="Helvetica" w:cs="Helvetica"/>
          <w:color w:val="595959"/>
          <w:sz w:val="18"/>
          <w:szCs w:val="18"/>
        </w:rPr>
        <w:t xml:space="preserve">. </w:t>
      </w:r>
    </w:p>
    <w:p w:rsidR="00C03A94" w:rsidRPr="00C03A94" w:rsidRDefault="00C03A94" w:rsidP="00C03A94">
      <w:pPr>
        <w:spacing w:before="240" w:after="0" w:line="240" w:lineRule="exact"/>
        <w:ind w:left="2790"/>
        <w:rPr>
          <w:rFonts w:ascii="Tw Cen MT Condensed" w:hAnsi="Tw Cen MT Condensed" w:cs="Helvetica"/>
          <w:color w:val="1F497D"/>
          <w:sz w:val="32"/>
          <w:szCs w:val="32"/>
        </w:rPr>
      </w:pPr>
      <w:r w:rsidRPr="00C03A94">
        <w:rPr>
          <w:rFonts w:ascii="Tw Cen MT Condensed" w:hAnsi="Tw Cen MT Condensed" w:cs="Helvetica"/>
          <w:noProof/>
          <w:color w:val="1F497D"/>
          <w:sz w:val="32"/>
          <w:szCs w:val="32"/>
        </w:rPr>
        <w:t>Three Part Model</w:t>
      </w:r>
    </w:p>
    <w:p w:rsidR="005A475E" w:rsidRPr="006A773F" w:rsidRDefault="005A475E" w:rsidP="002A7A20">
      <w:pPr>
        <w:spacing w:before="12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The Common C</w:t>
      </w:r>
      <w:r w:rsidR="00F661BE" w:rsidRPr="006A773F">
        <w:rPr>
          <w:rFonts w:ascii="Helvetica" w:hAnsi="Helvetica" w:cs="Helvetica"/>
          <w:color w:val="404040"/>
          <w:sz w:val="18"/>
          <w:szCs w:val="18"/>
        </w:rPr>
        <w:t>ore Standards introduce a three-</w:t>
      </w:r>
      <w:r w:rsidR="002A7A20" w:rsidRPr="006A773F">
        <w:rPr>
          <w:rFonts w:ascii="Helvetica" w:hAnsi="Helvetica" w:cs="Helvetica"/>
          <w:color w:val="404040"/>
          <w:sz w:val="18"/>
          <w:szCs w:val="18"/>
        </w:rPr>
        <w:t>part model</w:t>
      </w:r>
      <w:r w:rsidR="00383AF4" w:rsidRPr="006A773F">
        <w:rPr>
          <w:rFonts w:ascii="Helvetica" w:hAnsi="Helvetica" w:cs="Helvetica"/>
          <w:color w:val="404040"/>
          <w:sz w:val="18"/>
          <w:szCs w:val="18"/>
        </w:rPr>
        <w:t xml:space="preserve"> for measuring</w:t>
      </w:r>
      <w:r w:rsidRPr="006A773F">
        <w:rPr>
          <w:rFonts w:ascii="Helvetica" w:hAnsi="Helvetica" w:cs="Helvetica"/>
          <w:color w:val="404040"/>
          <w:sz w:val="18"/>
          <w:szCs w:val="18"/>
        </w:rPr>
        <w:t xml:space="preserve"> text complexity.  </w:t>
      </w:r>
      <w:r w:rsidR="00383AF4" w:rsidRPr="006A773F">
        <w:rPr>
          <w:rFonts w:ascii="Helvetica" w:hAnsi="Helvetica" w:cs="Helvetica"/>
          <w:color w:val="404040"/>
          <w:sz w:val="18"/>
          <w:szCs w:val="18"/>
        </w:rPr>
        <w:t xml:space="preserve"> Teachers need to u</w:t>
      </w:r>
      <w:r w:rsidR="00F661BE" w:rsidRPr="006A773F">
        <w:rPr>
          <w:rFonts w:ascii="Helvetica" w:hAnsi="Helvetica" w:cs="Helvetica"/>
          <w:color w:val="404040"/>
          <w:sz w:val="18"/>
          <w:szCs w:val="18"/>
        </w:rPr>
        <w:t xml:space="preserve">se their professional judgment </w:t>
      </w:r>
      <w:r w:rsidR="00383AF4" w:rsidRPr="006A773F">
        <w:rPr>
          <w:rFonts w:ascii="Helvetica" w:hAnsi="Helvetica" w:cs="Helvetica"/>
          <w:color w:val="404040"/>
          <w:sz w:val="18"/>
          <w:szCs w:val="18"/>
        </w:rPr>
        <w:t xml:space="preserve">as they draw on information from all three sources when determining the complexity of </w:t>
      </w:r>
      <w:r w:rsidR="00F661BE" w:rsidRPr="006A773F">
        <w:rPr>
          <w:rFonts w:ascii="Helvetica" w:hAnsi="Helvetica" w:cs="Helvetica"/>
          <w:color w:val="404040"/>
          <w:sz w:val="18"/>
          <w:szCs w:val="18"/>
        </w:rPr>
        <w:t xml:space="preserve">a </w:t>
      </w:r>
      <w:r w:rsidR="00383AF4" w:rsidRPr="006A773F">
        <w:rPr>
          <w:rFonts w:ascii="Helvetica" w:hAnsi="Helvetica" w:cs="Helvetica"/>
          <w:color w:val="404040"/>
          <w:sz w:val="18"/>
          <w:szCs w:val="18"/>
        </w:rPr>
        <w:t xml:space="preserve">text. </w:t>
      </w:r>
    </w:p>
    <w:p w:rsidR="009E6C45" w:rsidRPr="00AC1792" w:rsidRDefault="007C1F41" w:rsidP="00097564">
      <w:pPr>
        <w:spacing w:before="240" w:after="0" w:line="240" w:lineRule="exact"/>
        <w:rPr>
          <w:rFonts w:ascii="Tw Cen MT Condensed" w:hAnsi="Tw Cen MT Condensed" w:cs="Helvetica"/>
          <w:color w:val="244061"/>
          <w:sz w:val="28"/>
          <w:szCs w:val="28"/>
        </w:rPr>
      </w:pPr>
      <w:r>
        <w:rPr>
          <w:rFonts w:ascii="Tw Cen MT Condensed" w:hAnsi="Tw Cen MT Condensed" w:cs="Helvetica"/>
          <w:noProof/>
          <w:color w:val="1F497D"/>
          <w:sz w:val="32"/>
          <w:szCs w:val="32"/>
        </w:rPr>
        <w:drawing>
          <wp:anchor distT="0" distB="0" distL="114300" distR="114300" simplePos="0" relativeHeight="251605504" behindDoc="1" locked="0" layoutInCell="1" allowOverlap="1">
            <wp:simplePos x="0" y="0"/>
            <wp:positionH relativeFrom="column">
              <wp:posOffset>-856615</wp:posOffset>
            </wp:positionH>
            <wp:positionV relativeFrom="paragraph">
              <wp:posOffset>247650</wp:posOffset>
            </wp:positionV>
            <wp:extent cx="3448050" cy="2809875"/>
            <wp:effectExtent l="19050" t="0" r="0" b="0"/>
            <wp:wrapTight wrapText="bothSides">
              <wp:wrapPolygon edited="0">
                <wp:start x="-119" y="0"/>
                <wp:lineTo x="-119" y="21527"/>
                <wp:lineTo x="21600" y="21527"/>
                <wp:lineTo x="21600" y="0"/>
                <wp:lineTo x="-119"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48050" cy="2809875"/>
                    </a:xfrm>
                    <a:prstGeom prst="rect">
                      <a:avLst/>
                    </a:prstGeom>
                    <a:noFill/>
                    <a:ln w="9525">
                      <a:noFill/>
                      <a:miter lim="800000"/>
                      <a:headEnd/>
                      <a:tailEnd/>
                    </a:ln>
                  </pic:spPr>
                </pic:pic>
              </a:graphicData>
            </a:graphic>
          </wp:anchor>
        </w:drawing>
      </w:r>
      <w:r w:rsidR="007B04A9">
        <w:rPr>
          <w:rFonts w:ascii="Tw Cen MT Condensed" w:hAnsi="Tw Cen MT Condensed" w:cs="Helvetica"/>
          <w:color w:val="244061"/>
          <w:sz w:val="28"/>
          <w:szCs w:val="28"/>
        </w:rPr>
        <w:t>1 Qualitative</w:t>
      </w:r>
      <w:r w:rsidR="001D1EDB" w:rsidRPr="00AC1792">
        <w:rPr>
          <w:rFonts w:ascii="Tw Cen MT Condensed" w:hAnsi="Tw Cen MT Condensed" w:cs="Helvetica"/>
          <w:color w:val="244061"/>
          <w:sz w:val="28"/>
          <w:szCs w:val="28"/>
        </w:rPr>
        <w:t xml:space="preserve"> </w:t>
      </w:r>
      <w:r w:rsidR="00AC1792">
        <w:rPr>
          <w:rFonts w:ascii="Tw Cen MT Condensed" w:hAnsi="Tw Cen MT Condensed" w:cs="Helvetica"/>
          <w:color w:val="244061"/>
          <w:sz w:val="28"/>
          <w:szCs w:val="28"/>
        </w:rPr>
        <w:t>M</w:t>
      </w:r>
      <w:r w:rsidR="00DD537F" w:rsidRPr="00AC1792">
        <w:rPr>
          <w:rFonts w:ascii="Tw Cen MT Condensed" w:hAnsi="Tw Cen MT Condensed" w:cs="Helvetica"/>
          <w:color w:val="244061"/>
          <w:sz w:val="28"/>
          <w:szCs w:val="28"/>
        </w:rPr>
        <w:t>easures</w:t>
      </w:r>
      <w:r w:rsidR="001D1EDB" w:rsidRPr="00AC1792">
        <w:rPr>
          <w:rFonts w:ascii="Tw Cen MT Condensed" w:hAnsi="Tw Cen MT Condensed" w:cs="Helvetica"/>
          <w:color w:val="244061"/>
          <w:sz w:val="28"/>
          <w:szCs w:val="28"/>
        </w:rPr>
        <w:t xml:space="preserve"> </w:t>
      </w:r>
    </w:p>
    <w:p w:rsidR="00383AF4" w:rsidRPr="006A773F" w:rsidRDefault="00FE543F" w:rsidP="009E6C45">
      <w:pPr>
        <w:spacing w:before="120" w:after="0" w:line="240" w:lineRule="exact"/>
        <w:rPr>
          <w:rFonts w:ascii="Helvetica" w:hAnsi="Helvetica" w:cs="Helvetica"/>
          <w:color w:val="404040"/>
          <w:sz w:val="18"/>
          <w:szCs w:val="18"/>
        </w:rPr>
      </w:pPr>
      <w:r w:rsidRPr="006A773F">
        <w:rPr>
          <w:rFonts w:ascii="Helvetica" w:hAnsi="Helvetica" w:cs="Helvetica"/>
          <w:color w:val="404040"/>
          <w:sz w:val="18"/>
          <w:szCs w:val="18"/>
        </w:rPr>
        <w:t>The</w:t>
      </w:r>
      <w:r w:rsidR="001D1EDB" w:rsidRPr="006A773F">
        <w:rPr>
          <w:rFonts w:ascii="Helvetica" w:hAnsi="Helvetica" w:cs="Helvetica"/>
          <w:color w:val="404040"/>
          <w:sz w:val="18"/>
          <w:szCs w:val="18"/>
        </w:rPr>
        <w:t xml:space="preserve"> qualitative </w:t>
      </w:r>
      <w:r w:rsidR="00DD537F" w:rsidRPr="006A773F">
        <w:rPr>
          <w:rFonts w:ascii="Helvetica" w:hAnsi="Helvetica" w:cs="Helvetica"/>
          <w:color w:val="404040"/>
          <w:sz w:val="18"/>
          <w:szCs w:val="18"/>
        </w:rPr>
        <w:t xml:space="preserve">measures </w:t>
      </w:r>
      <w:r w:rsidR="001D1EDB" w:rsidRPr="006A773F">
        <w:rPr>
          <w:rFonts w:ascii="Helvetica" w:hAnsi="Helvetica" w:cs="Helvetica"/>
          <w:color w:val="404040"/>
          <w:sz w:val="18"/>
          <w:szCs w:val="18"/>
        </w:rPr>
        <w:t xml:space="preserve">of text </w:t>
      </w:r>
      <w:r w:rsidR="00DD537F" w:rsidRPr="006A773F">
        <w:rPr>
          <w:rFonts w:ascii="Helvetica" w:hAnsi="Helvetica" w:cs="Helvetica"/>
          <w:color w:val="404040"/>
          <w:sz w:val="18"/>
          <w:szCs w:val="18"/>
        </w:rPr>
        <w:t xml:space="preserve">complexity </w:t>
      </w:r>
      <w:r w:rsidR="001D1EDB" w:rsidRPr="006A773F">
        <w:rPr>
          <w:rFonts w:ascii="Helvetica" w:hAnsi="Helvetica" w:cs="Helvetica"/>
          <w:color w:val="404040"/>
          <w:sz w:val="18"/>
          <w:szCs w:val="18"/>
        </w:rPr>
        <w:t>require a</w:t>
      </w:r>
      <w:r w:rsidR="00DD537F" w:rsidRPr="006A773F">
        <w:rPr>
          <w:rFonts w:ascii="Helvetica" w:hAnsi="Helvetica" w:cs="Helvetica"/>
          <w:color w:val="404040"/>
          <w:sz w:val="18"/>
          <w:szCs w:val="18"/>
        </w:rPr>
        <w:t xml:space="preserve">n informed </w:t>
      </w:r>
      <w:r w:rsidR="001D1EDB" w:rsidRPr="006A773F">
        <w:rPr>
          <w:rFonts w:ascii="Helvetica" w:hAnsi="Helvetica" w:cs="Helvetica"/>
          <w:color w:val="404040"/>
          <w:sz w:val="18"/>
          <w:szCs w:val="18"/>
        </w:rPr>
        <w:t>judgment</w:t>
      </w:r>
      <w:r w:rsidR="00DD537F" w:rsidRPr="006A773F">
        <w:rPr>
          <w:rFonts w:ascii="Helvetica" w:hAnsi="Helvetica" w:cs="Helvetica"/>
          <w:color w:val="404040"/>
          <w:sz w:val="18"/>
          <w:szCs w:val="18"/>
        </w:rPr>
        <w:t xml:space="preserve"> on the difficulty </w:t>
      </w:r>
      <w:r w:rsidR="000410F2" w:rsidRPr="006A773F">
        <w:rPr>
          <w:rFonts w:ascii="Helvetica" w:hAnsi="Helvetica" w:cs="Helvetica"/>
          <w:color w:val="404040"/>
          <w:sz w:val="18"/>
          <w:szCs w:val="18"/>
        </w:rPr>
        <w:t xml:space="preserve">by considering a range of factors.  The </w:t>
      </w:r>
      <w:r w:rsidR="00CE2DAE">
        <w:rPr>
          <w:rFonts w:ascii="Helvetica" w:hAnsi="Helvetica" w:cs="Helvetica"/>
          <w:color w:val="404040"/>
          <w:sz w:val="18"/>
          <w:szCs w:val="18"/>
        </w:rPr>
        <w:t>S</w:t>
      </w:r>
      <w:r w:rsidR="000410F2" w:rsidRPr="006A773F">
        <w:rPr>
          <w:rFonts w:ascii="Helvetica" w:hAnsi="Helvetica" w:cs="Helvetica"/>
          <w:color w:val="404040"/>
          <w:sz w:val="18"/>
          <w:szCs w:val="18"/>
        </w:rPr>
        <w:t>tandards use</w:t>
      </w:r>
      <w:r w:rsidR="002A7A20" w:rsidRPr="006A773F">
        <w:rPr>
          <w:rFonts w:ascii="Helvetica" w:hAnsi="Helvetica" w:cs="Helvetica"/>
          <w:color w:val="404040"/>
          <w:sz w:val="18"/>
          <w:szCs w:val="18"/>
        </w:rPr>
        <w:t xml:space="preserve"> </w:t>
      </w:r>
      <w:r w:rsidR="000410F2" w:rsidRPr="006A773F">
        <w:rPr>
          <w:rFonts w:ascii="Helvetica" w:hAnsi="Helvetica" w:cs="Helvetica"/>
          <w:color w:val="404040"/>
          <w:sz w:val="18"/>
          <w:szCs w:val="18"/>
        </w:rPr>
        <w:t>purpose or levels of meaning, structure, language conventiona</w:t>
      </w:r>
      <w:r w:rsidR="00E31EB0" w:rsidRPr="006A773F">
        <w:rPr>
          <w:rFonts w:ascii="Helvetica" w:hAnsi="Helvetica" w:cs="Helvetica"/>
          <w:color w:val="404040"/>
          <w:sz w:val="18"/>
          <w:szCs w:val="18"/>
        </w:rPr>
        <w:t>lity and clarity and the knowledge demands as measures of text difficulty.</w:t>
      </w:r>
      <w:r w:rsidR="00D762C5">
        <w:rPr>
          <w:rFonts w:ascii="Helvetica" w:hAnsi="Helvetica" w:cs="Helvetica"/>
          <w:color w:val="404040"/>
          <w:sz w:val="18"/>
          <w:szCs w:val="18"/>
        </w:rPr>
        <w:t xml:space="preserve"> (pg 6, CCSS Appendix A)</w:t>
      </w:r>
    </w:p>
    <w:p w:rsidR="00E31EB0" w:rsidRPr="00AC1792" w:rsidRDefault="006243EA" w:rsidP="00097564">
      <w:pPr>
        <w:spacing w:before="240" w:after="0" w:line="240" w:lineRule="exact"/>
        <w:rPr>
          <w:rFonts w:ascii="Tw Cen MT Condensed" w:hAnsi="Tw Cen MT Condensed" w:cs="Helvetica"/>
          <w:color w:val="244061"/>
          <w:sz w:val="28"/>
          <w:szCs w:val="28"/>
        </w:rPr>
      </w:pPr>
      <w:r>
        <w:rPr>
          <w:rFonts w:ascii="Helvetica" w:hAnsi="Helvetica" w:cs="Helvetica"/>
          <w:noProof/>
          <w:color w:val="404040"/>
          <w:sz w:val="18"/>
          <w:szCs w:val="18"/>
        </w:rPr>
        <mc:AlternateContent>
          <mc:Choice Requires="wps">
            <w:drawing>
              <wp:anchor distT="0" distB="0" distL="114300" distR="114300" simplePos="0" relativeHeight="251609600" behindDoc="0" locked="0" layoutInCell="1" allowOverlap="1">
                <wp:simplePos x="0" y="0"/>
                <wp:positionH relativeFrom="column">
                  <wp:posOffset>-1811020</wp:posOffset>
                </wp:positionH>
                <wp:positionV relativeFrom="paragraph">
                  <wp:posOffset>269875</wp:posOffset>
                </wp:positionV>
                <wp:extent cx="1124585" cy="398780"/>
                <wp:effectExtent l="0" t="3175" r="635" b="0"/>
                <wp:wrapNone/>
                <wp:docPr id="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pPr>
                              <w:rPr>
                                <w:rFonts w:ascii="Agency FB" w:hAnsi="Agency FB"/>
                                <w:b/>
                                <w:color w:val="FFFFFF"/>
                                <w:sz w:val="32"/>
                                <w:szCs w:val="32"/>
                              </w:rPr>
                            </w:pPr>
                            <w:r w:rsidRPr="003E4A32">
                              <w:rPr>
                                <w:rFonts w:ascii="Agency FB" w:hAnsi="Agency FB"/>
                                <w:b/>
                                <w:color w:val="FFFFFF"/>
                                <w:sz w:val="32"/>
                                <w:szCs w:val="32"/>
                              </w:rPr>
                              <w:t>Quantitative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9" type="#_x0000_t202" style="position:absolute;margin-left:-142.6pt;margin-top:21.25pt;width:88.55pt;height:31.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S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" filled="f" stroked="f">
                <v:textbox>
                  <w:txbxContent>
                    <w:p w:rsidR="008B77BD" w:rsidRPr="003E4A32" w:rsidRDefault="008B77BD">
                      <w:pPr>
                        <w:rPr>
                          <w:rFonts w:ascii="Agency FB" w:hAnsi="Agency FB"/>
                          <w:b/>
                          <w:color w:val="FFFFFF"/>
                          <w:sz w:val="32"/>
                          <w:szCs w:val="32"/>
                        </w:rPr>
                      </w:pPr>
                      <w:r w:rsidRPr="003E4A32">
                        <w:rPr>
                          <w:rFonts w:ascii="Agency FB" w:hAnsi="Agency FB"/>
                          <w:b/>
                          <w:color w:val="FFFFFF"/>
                          <w:sz w:val="32"/>
                          <w:szCs w:val="32"/>
                        </w:rPr>
                        <w:t>Quantitative</w:t>
                      </w:r>
                    </w:p>
                  </w:txbxContent>
                </v:textbox>
              </v:shape>
            </w:pict>
          </mc:Fallback>
        </mc:AlternateContent>
      </w:r>
      <w:r>
        <w:rPr>
          <w:rFonts w:ascii="Helvetica" w:hAnsi="Helvetica" w:cs="Helvetica"/>
          <w:noProof/>
          <w:color w:val="404040"/>
          <w:sz w:val="18"/>
          <w:szCs w:val="18"/>
        </w:rPr>
        <mc:AlternateContent>
          <mc:Choice Requires="wps">
            <w:drawing>
              <wp:anchor distT="0" distB="0" distL="114300" distR="114300" simplePos="0" relativeHeight="251610624" behindDoc="0" locked="0" layoutInCell="1" allowOverlap="1">
                <wp:simplePos x="0" y="0"/>
                <wp:positionH relativeFrom="column">
                  <wp:posOffset>-2782570</wp:posOffset>
                </wp:positionH>
                <wp:positionV relativeFrom="paragraph">
                  <wp:posOffset>269875</wp:posOffset>
                </wp:positionV>
                <wp:extent cx="1066800" cy="398780"/>
                <wp:effectExtent l="0" t="3175" r="1270" b="0"/>
                <wp:wrapNone/>
                <wp:docPr id="9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3E4A32">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0" type="#_x0000_t202" style="position:absolute;margin-left:-219.1pt;margin-top:21.25pt;width:84pt;height:31.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wXuwIAAMI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" filled="f" stroked="f">
                <v:textbox>
                  <w:txbxContent>
                    <w:p w:rsidR="008B77BD" w:rsidRPr="003E4A32" w:rsidRDefault="008B77BD" w:rsidP="003E4A32">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v:textbox>
              </v:shape>
            </w:pict>
          </mc:Fallback>
        </mc:AlternateContent>
      </w:r>
      <w:r w:rsidR="007B04A9">
        <w:rPr>
          <w:rFonts w:ascii="Tw Cen MT Condensed" w:hAnsi="Tw Cen MT Condensed" w:cs="Helvetica"/>
          <w:color w:val="244061"/>
          <w:sz w:val="28"/>
          <w:szCs w:val="28"/>
        </w:rPr>
        <w:t>2 Quantitative</w:t>
      </w:r>
      <w:r w:rsidR="00AC1792">
        <w:rPr>
          <w:rFonts w:ascii="Tw Cen MT Condensed" w:hAnsi="Tw Cen MT Condensed" w:cs="Helvetica"/>
          <w:color w:val="244061"/>
          <w:sz w:val="28"/>
          <w:szCs w:val="28"/>
        </w:rPr>
        <w:t xml:space="preserve"> M</w:t>
      </w:r>
      <w:r w:rsidR="00E31EB0" w:rsidRPr="00AC1792">
        <w:rPr>
          <w:rFonts w:ascii="Tw Cen MT Condensed" w:hAnsi="Tw Cen MT Condensed" w:cs="Helvetica"/>
          <w:color w:val="244061"/>
          <w:sz w:val="28"/>
          <w:szCs w:val="28"/>
        </w:rPr>
        <w:t>easures</w:t>
      </w:r>
    </w:p>
    <w:p w:rsidR="0015206E" w:rsidRDefault="006243EA" w:rsidP="00B94057">
      <w:pPr>
        <w:tabs>
          <w:tab w:val="left" w:pos="2790"/>
        </w:tabs>
        <w:spacing w:before="120" w:after="0" w:line="240" w:lineRule="exact"/>
        <w:rPr>
          <w:rFonts w:ascii="Helvetica" w:hAnsi="Helvetica" w:cs="Helvetica"/>
          <w:color w:val="404040"/>
          <w:sz w:val="18"/>
          <w:szCs w:val="18"/>
        </w:rPr>
      </w:pPr>
      <w:r>
        <w:rPr>
          <w:rFonts w:ascii="Helvetica" w:hAnsi="Helvetica" w:cs="Helvetica"/>
          <w:noProof/>
          <w:color w:val="404040"/>
          <w:sz w:val="18"/>
          <w:szCs w:val="18"/>
        </w:rPr>
        <mc:AlternateContent>
          <mc:Choice Requires="wps">
            <w:drawing>
              <wp:anchor distT="0" distB="0" distL="114300" distR="114300" simplePos="0" relativeHeight="251637248" behindDoc="1" locked="0" layoutInCell="1" allowOverlap="1">
                <wp:simplePos x="0" y="0"/>
                <wp:positionH relativeFrom="column">
                  <wp:posOffset>-3620135</wp:posOffset>
                </wp:positionH>
                <wp:positionV relativeFrom="paragraph">
                  <wp:posOffset>1347470</wp:posOffset>
                </wp:positionV>
                <wp:extent cx="3495675" cy="1052830"/>
                <wp:effectExtent l="0" t="4445" r="635" b="0"/>
                <wp:wrapTight wrapText="bothSides">
                  <wp:wrapPolygon edited="0">
                    <wp:start x="-71" y="0"/>
                    <wp:lineTo x="-71" y="21287"/>
                    <wp:lineTo x="21600" y="21287"/>
                    <wp:lineTo x="21600" y="0"/>
                    <wp:lineTo x="-71" y="0"/>
                  </wp:wrapPolygon>
                </wp:wrapTight>
                <wp:docPr id="9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52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7BD" w:rsidRPr="00380089" w:rsidRDefault="008B77BD" w:rsidP="00380089">
                            <w:pPr>
                              <w:jc w:val="center"/>
                              <w:rPr>
                                <w:rFonts w:ascii="Agency FB" w:hAnsi="Agency FB"/>
                                <w:color w:val="1F497D"/>
                                <w:sz w:val="28"/>
                                <w:szCs w:val="28"/>
                              </w:rPr>
                            </w:pPr>
                            <w:r w:rsidRPr="00380089">
                              <w:rPr>
                                <w:rFonts w:ascii="Agency FB" w:hAnsi="Agency FB"/>
                                <w:color w:val="1F497D"/>
                                <w:sz w:val="28"/>
                                <w:szCs w:val="28"/>
                              </w:rPr>
                              <w:t>The Standards</w:t>
                            </w:r>
                            <w:r>
                              <w:rPr>
                                <w:rFonts w:ascii="Agency FB" w:hAnsi="Agency FB"/>
                                <w:color w:val="1F497D"/>
                                <w:sz w:val="28"/>
                                <w:szCs w:val="28"/>
                              </w:rPr>
                              <w:t>’</w:t>
                            </w:r>
                            <w:r w:rsidRPr="00380089">
                              <w:rPr>
                                <w:rFonts w:ascii="Agency FB" w:hAnsi="Agency FB"/>
                                <w:color w:val="1F497D"/>
                                <w:sz w:val="28"/>
                                <w:szCs w:val="28"/>
                              </w:rPr>
                              <w:t xml:space="preserve"> Model for Text Complexity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31" type="#_x0000_t202" style="position:absolute;margin-left:-285.05pt;margin-top:106.1pt;width:275.25pt;height:82.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9jiQ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" stroked="f">
                <v:textbox>
                  <w:txbxContent>
                    <w:p w:rsidR="008B77BD" w:rsidRPr="00380089" w:rsidRDefault="008B77BD" w:rsidP="00380089">
                      <w:pPr>
                        <w:jc w:val="center"/>
                        <w:rPr>
                          <w:rFonts w:ascii="Agency FB" w:hAnsi="Agency FB"/>
                          <w:color w:val="1F497D"/>
                          <w:sz w:val="28"/>
                          <w:szCs w:val="28"/>
                        </w:rPr>
                      </w:pPr>
                      <w:r w:rsidRPr="00380089">
                        <w:rPr>
                          <w:rFonts w:ascii="Agency FB" w:hAnsi="Agency FB"/>
                          <w:color w:val="1F497D"/>
                          <w:sz w:val="28"/>
                          <w:szCs w:val="28"/>
                        </w:rPr>
                        <w:t>The Standards</w:t>
                      </w:r>
                      <w:r>
                        <w:rPr>
                          <w:rFonts w:ascii="Agency FB" w:hAnsi="Agency FB"/>
                          <w:color w:val="1F497D"/>
                          <w:sz w:val="28"/>
                          <w:szCs w:val="28"/>
                        </w:rPr>
                        <w:t>’</w:t>
                      </w:r>
                      <w:r w:rsidRPr="00380089">
                        <w:rPr>
                          <w:rFonts w:ascii="Agency FB" w:hAnsi="Agency FB"/>
                          <w:color w:val="1F497D"/>
                          <w:sz w:val="28"/>
                          <w:szCs w:val="28"/>
                        </w:rPr>
                        <w:t xml:space="preserve"> Model for Text Complexity</w:t>
                      </w:r>
                    </w:p>
                  </w:txbxContent>
                </v:textbox>
                <w10:wrap type="tight"/>
              </v:shape>
            </w:pict>
          </mc:Fallback>
        </mc:AlternateContent>
      </w:r>
      <w:r>
        <w:rPr>
          <w:rFonts w:ascii="Tw Cen MT Condensed" w:hAnsi="Tw Cen MT Condensed" w:cs="Helvetica"/>
          <w:noProof/>
          <w:color w:val="404040"/>
          <w:sz w:val="28"/>
          <w:szCs w:val="28"/>
        </w:rPr>
        <mc:AlternateContent>
          <mc:Choice Requires="wps">
            <w:drawing>
              <wp:anchor distT="0" distB="0" distL="114300" distR="114300" simplePos="0" relativeHeight="251611648" behindDoc="0" locked="0" layoutInCell="1" allowOverlap="1">
                <wp:simplePos x="0" y="0"/>
                <wp:positionH relativeFrom="column">
                  <wp:posOffset>-2611120</wp:posOffset>
                </wp:positionH>
                <wp:positionV relativeFrom="paragraph">
                  <wp:posOffset>574675</wp:posOffset>
                </wp:positionV>
                <wp:extent cx="1762760" cy="465455"/>
                <wp:effectExtent l="0" t="3175" r="635" b="0"/>
                <wp:wrapNone/>
                <wp:docPr id="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3E4A32">
                            <w:pPr>
                              <w:jc w:val="center"/>
                              <w:rPr>
                                <w:rFonts w:ascii="Agency FB" w:hAnsi="Agency FB"/>
                                <w:b/>
                                <w:color w:val="FFFFFF"/>
                                <w:sz w:val="32"/>
                                <w:szCs w:val="32"/>
                              </w:rPr>
                            </w:pPr>
                            <w:r>
                              <w:rPr>
                                <w:rFonts w:ascii="Agency FB" w:hAnsi="Agency FB"/>
                                <w:b/>
                                <w:color w:val="FFFFFF"/>
                                <w:sz w:val="32"/>
                                <w:szCs w:val="32"/>
                              </w:rPr>
                              <w:t>Reader and Task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32" type="#_x0000_t202" style="position:absolute;margin-left:-205.6pt;margin-top:45.25pt;width:138.8pt;height:36.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95uwIAAMI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" filled="f" stroked="f">
                <v:textbox>
                  <w:txbxContent>
                    <w:p w:rsidR="008B77BD" w:rsidRPr="003E4A32" w:rsidRDefault="008B77BD" w:rsidP="003E4A32">
                      <w:pPr>
                        <w:jc w:val="center"/>
                        <w:rPr>
                          <w:rFonts w:ascii="Agency FB" w:hAnsi="Agency FB"/>
                          <w:b/>
                          <w:color w:val="FFFFFF"/>
                          <w:sz w:val="32"/>
                          <w:szCs w:val="32"/>
                        </w:rPr>
                      </w:pPr>
                      <w:r>
                        <w:rPr>
                          <w:rFonts w:ascii="Agency FB" w:hAnsi="Agency FB"/>
                          <w:b/>
                          <w:color w:val="FFFFFF"/>
                          <w:sz w:val="32"/>
                          <w:szCs w:val="32"/>
                        </w:rPr>
                        <w:t>Reader and Task</w:t>
                      </w:r>
                    </w:p>
                  </w:txbxContent>
                </v:textbox>
              </v:shape>
            </w:pict>
          </mc:Fallback>
        </mc:AlternateContent>
      </w:r>
      <w:r w:rsidR="00E31EB0" w:rsidRPr="006A773F">
        <w:rPr>
          <w:rFonts w:ascii="Helvetica" w:hAnsi="Helvetica" w:cs="Helvetica"/>
          <w:color w:val="404040"/>
          <w:sz w:val="18"/>
          <w:szCs w:val="18"/>
        </w:rPr>
        <w:t xml:space="preserve">Quantitative measures of text complexity </w:t>
      </w:r>
      <w:r w:rsidR="00C82232" w:rsidRPr="006A773F">
        <w:rPr>
          <w:rFonts w:ascii="Helvetica" w:hAnsi="Helvetica" w:cs="Helvetica"/>
          <w:color w:val="404040"/>
          <w:sz w:val="18"/>
          <w:szCs w:val="18"/>
        </w:rPr>
        <w:t xml:space="preserve">use </w:t>
      </w:r>
      <w:r w:rsidR="00E31EB0" w:rsidRPr="006A773F">
        <w:rPr>
          <w:rFonts w:ascii="Helvetica" w:hAnsi="Helvetica" w:cs="Helvetica"/>
          <w:color w:val="404040"/>
          <w:sz w:val="18"/>
          <w:szCs w:val="18"/>
        </w:rPr>
        <w:t xml:space="preserve">factors </w:t>
      </w:r>
      <w:r w:rsidR="009E6C45" w:rsidRPr="006A773F">
        <w:rPr>
          <w:rFonts w:ascii="Helvetica" w:hAnsi="Helvetica" w:cs="Helvetica"/>
          <w:color w:val="404040"/>
          <w:sz w:val="18"/>
          <w:szCs w:val="18"/>
        </w:rPr>
        <w:t xml:space="preserve">such as </w:t>
      </w:r>
      <w:r w:rsidR="002A7A20" w:rsidRPr="006A773F">
        <w:rPr>
          <w:rFonts w:ascii="Helvetica" w:hAnsi="Helvetica" w:cs="Helvetica"/>
          <w:color w:val="404040"/>
          <w:sz w:val="18"/>
          <w:szCs w:val="18"/>
        </w:rPr>
        <w:t xml:space="preserve">sentence </w:t>
      </w:r>
      <w:r w:rsidR="00E31EB0" w:rsidRPr="006A773F">
        <w:rPr>
          <w:rFonts w:ascii="Helvetica" w:hAnsi="Helvetica" w:cs="Helvetica"/>
          <w:color w:val="404040"/>
          <w:sz w:val="18"/>
          <w:szCs w:val="18"/>
        </w:rPr>
        <w:t>and word length</w:t>
      </w:r>
      <w:r w:rsidR="00C82232" w:rsidRPr="006A773F">
        <w:rPr>
          <w:rFonts w:ascii="Helvetica" w:hAnsi="Helvetica" w:cs="Helvetica"/>
          <w:color w:val="404040"/>
          <w:sz w:val="18"/>
          <w:szCs w:val="18"/>
        </w:rPr>
        <w:t xml:space="preserve"> and frequency of unfamiliar </w:t>
      </w:r>
      <w:r w:rsidR="00E31EB0"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words</w:t>
      </w:r>
      <w:r w:rsidR="00295AC9"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to calculate the difficulty of the text</w:t>
      </w:r>
      <w:r w:rsidR="00B94057" w:rsidRPr="006A773F">
        <w:rPr>
          <w:rFonts w:ascii="Helvetica" w:hAnsi="Helvetica" w:cs="Helvetica"/>
          <w:color w:val="404040"/>
          <w:sz w:val="18"/>
          <w:szCs w:val="18"/>
        </w:rPr>
        <w:t xml:space="preserve"> and assign a single measure (grade level equivalent, number, Lexile etc).</w:t>
      </w:r>
      <w:r w:rsidR="00DD42BB"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 xml:space="preserve"> There </w:t>
      </w:r>
      <w:r w:rsidR="00232474" w:rsidRPr="006A773F">
        <w:rPr>
          <w:rFonts w:ascii="Helvetica" w:hAnsi="Helvetica" w:cs="Helvetica"/>
          <w:color w:val="404040"/>
          <w:sz w:val="18"/>
          <w:szCs w:val="18"/>
        </w:rPr>
        <w:t>are many formula</w:t>
      </w:r>
      <w:r w:rsidR="00CE2DAE">
        <w:rPr>
          <w:rFonts w:ascii="Helvetica" w:hAnsi="Helvetica" w:cs="Helvetica"/>
          <w:color w:val="404040"/>
          <w:sz w:val="18"/>
          <w:szCs w:val="18"/>
        </w:rPr>
        <w:t>s</w:t>
      </w:r>
      <w:r w:rsidR="00295AC9"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 xml:space="preserve">for </w:t>
      </w:r>
      <w:r w:rsidR="0015206E" w:rsidRPr="006A773F">
        <w:rPr>
          <w:rFonts w:ascii="Helvetica" w:hAnsi="Helvetica" w:cs="Helvetica"/>
          <w:color w:val="404040"/>
          <w:sz w:val="18"/>
          <w:szCs w:val="18"/>
        </w:rPr>
        <w:t>calculating</w:t>
      </w:r>
      <w:r w:rsidR="00C82232" w:rsidRPr="006A773F">
        <w:rPr>
          <w:rFonts w:ascii="Helvetica" w:hAnsi="Helvetica" w:cs="Helvetica"/>
          <w:color w:val="404040"/>
          <w:sz w:val="18"/>
          <w:szCs w:val="18"/>
        </w:rPr>
        <w:t xml:space="preserve"> text difficulty </w:t>
      </w:r>
      <w:r w:rsidR="0015206E" w:rsidRPr="006A773F">
        <w:rPr>
          <w:rFonts w:ascii="Helvetica" w:hAnsi="Helvetica" w:cs="Helvetica"/>
          <w:color w:val="404040"/>
          <w:sz w:val="18"/>
          <w:szCs w:val="18"/>
        </w:rPr>
        <w:t>and</w:t>
      </w:r>
      <w:r w:rsidR="00232474" w:rsidRPr="006A773F">
        <w:rPr>
          <w:rFonts w:ascii="Helvetica" w:hAnsi="Helvetica" w:cs="Helvetica"/>
          <w:color w:val="404040"/>
          <w:sz w:val="18"/>
          <w:szCs w:val="18"/>
        </w:rPr>
        <w:t>,</w:t>
      </w:r>
      <w:r w:rsidR="0015206E" w:rsidRPr="006A773F">
        <w:rPr>
          <w:rFonts w:ascii="Helvetica" w:hAnsi="Helvetica" w:cs="Helvetica"/>
          <w:color w:val="404040"/>
          <w:sz w:val="18"/>
          <w:szCs w:val="18"/>
        </w:rPr>
        <w:t xml:space="preserve"> </w:t>
      </w:r>
      <w:r w:rsidR="00F4229F" w:rsidRPr="006A773F">
        <w:rPr>
          <w:rFonts w:ascii="Helvetica" w:hAnsi="Helvetica" w:cs="Helvetica"/>
          <w:color w:val="404040"/>
          <w:sz w:val="18"/>
          <w:szCs w:val="18"/>
        </w:rPr>
        <w:t>while they provide a guide</w:t>
      </w:r>
      <w:r w:rsidR="00232474" w:rsidRPr="006A773F">
        <w:rPr>
          <w:rFonts w:ascii="Helvetica" w:hAnsi="Helvetica" w:cs="Helvetica"/>
          <w:color w:val="404040"/>
          <w:sz w:val="18"/>
          <w:szCs w:val="18"/>
        </w:rPr>
        <w:t>,</w:t>
      </w:r>
      <w:r w:rsidR="002A7A20" w:rsidRPr="006A773F">
        <w:rPr>
          <w:rFonts w:ascii="Helvetica" w:hAnsi="Helvetica" w:cs="Helvetica"/>
          <w:color w:val="404040"/>
          <w:sz w:val="18"/>
          <w:szCs w:val="18"/>
        </w:rPr>
        <w:t xml:space="preserve"> the readability or </w:t>
      </w:r>
      <w:r w:rsidR="00BE070E" w:rsidRPr="006A773F">
        <w:rPr>
          <w:rFonts w:ascii="Helvetica" w:hAnsi="Helvetica" w:cs="Helvetica"/>
          <w:color w:val="404040"/>
          <w:sz w:val="18"/>
          <w:szCs w:val="18"/>
        </w:rPr>
        <w:t>difficulty level of a text can</w:t>
      </w:r>
      <w:r w:rsidR="00731E57" w:rsidRPr="006A773F">
        <w:rPr>
          <w:rFonts w:ascii="Helvetica" w:hAnsi="Helvetica" w:cs="Helvetica"/>
          <w:color w:val="404040"/>
          <w:sz w:val="18"/>
          <w:szCs w:val="18"/>
        </w:rPr>
        <w:t xml:space="preserve"> </w:t>
      </w:r>
      <w:r w:rsidR="00BE070E" w:rsidRPr="006A773F">
        <w:rPr>
          <w:rFonts w:ascii="Helvetica" w:hAnsi="Helvetica" w:cs="Helvetica"/>
          <w:color w:val="404040"/>
          <w:sz w:val="18"/>
          <w:szCs w:val="18"/>
        </w:rPr>
        <w:t xml:space="preserve">vary depending </w:t>
      </w:r>
      <w:r w:rsidR="002A7A20" w:rsidRPr="006A773F">
        <w:rPr>
          <w:rFonts w:ascii="Helvetica" w:hAnsi="Helvetica" w:cs="Helvetica"/>
          <w:color w:val="404040"/>
          <w:sz w:val="18"/>
          <w:szCs w:val="18"/>
        </w:rPr>
        <w:t xml:space="preserve">on which </w:t>
      </w:r>
      <w:r w:rsidR="00CE2DAE" w:rsidRPr="006A773F">
        <w:rPr>
          <w:rFonts w:ascii="Helvetica" w:hAnsi="Helvetica" w:cs="Helvetica"/>
          <w:color w:val="404040"/>
          <w:sz w:val="18"/>
          <w:szCs w:val="18"/>
        </w:rPr>
        <w:t>formula</w:t>
      </w:r>
      <w:r w:rsidR="00CE2DAE">
        <w:rPr>
          <w:rFonts w:ascii="Helvetica" w:hAnsi="Helvetica" w:cs="Helvetica"/>
          <w:color w:val="404040"/>
          <w:sz w:val="18"/>
          <w:szCs w:val="18"/>
        </w:rPr>
        <w:t>s</w:t>
      </w:r>
      <w:r w:rsidR="00CE2DAE" w:rsidRPr="006A773F">
        <w:rPr>
          <w:rFonts w:ascii="Helvetica" w:hAnsi="Helvetica" w:cs="Helvetica"/>
          <w:color w:val="404040"/>
          <w:sz w:val="18"/>
          <w:szCs w:val="18"/>
        </w:rPr>
        <w:t xml:space="preserve"> </w:t>
      </w:r>
      <w:r w:rsidR="002A7A20" w:rsidRPr="006A773F">
        <w:rPr>
          <w:rFonts w:ascii="Helvetica" w:hAnsi="Helvetica" w:cs="Helvetica"/>
          <w:color w:val="404040"/>
          <w:sz w:val="18"/>
          <w:szCs w:val="18"/>
        </w:rPr>
        <w:t>or measures a</w:t>
      </w:r>
      <w:r w:rsidR="00BE070E" w:rsidRPr="006A773F">
        <w:rPr>
          <w:rFonts w:ascii="Helvetica" w:hAnsi="Helvetica" w:cs="Helvetica"/>
          <w:color w:val="404040"/>
          <w:sz w:val="18"/>
          <w:szCs w:val="18"/>
        </w:rPr>
        <w:t>re used</w:t>
      </w:r>
      <w:r w:rsidR="00BE070E">
        <w:rPr>
          <w:rFonts w:ascii="Helvetica" w:hAnsi="Helvetica" w:cs="Helvetica"/>
          <w:color w:val="404040"/>
          <w:sz w:val="18"/>
          <w:szCs w:val="18"/>
        </w:rPr>
        <w:t xml:space="preserve">. </w:t>
      </w:r>
      <w:r w:rsidR="00D762C5">
        <w:rPr>
          <w:rFonts w:ascii="Helvetica" w:hAnsi="Helvetica" w:cs="Helvetica"/>
          <w:color w:val="404040"/>
          <w:sz w:val="18"/>
          <w:szCs w:val="18"/>
        </w:rPr>
        <w:t>(pg 8, CCSS Appendix A)</w:t>
      </w:r>
    </w:p>
    <w:p w:rsidR="00E31EB0" w:rsidRPr="00AC1792" w:rsidRDefault="007B04A9" w:rsidP="002A7A20">
      <w:pPr>
        <w:spacing w:before="240" w:after="0" w:line="240" w:lineRule="exact"/>
        <w:rPr>
          <w:rFonts w:ascii="Tw Cen MT Condensed" w:hAnsi="Tw Cen MT Condensed" w:cs="Helvetica"/>
          <w:color w:val="244061"/>
          <w:sz w:val="28"/>
          <w:szCs w:val="28"/>
        </w:rPr>
      </w:pPr>
      <w:r>
        <w:rPr>
          <w:rFonts w:ascii="Tw Cen MT Condensed" w:hAnsi="Tw Cen MT Condensed" w:cs="Helvetica"/>
          <w:color w:val="244061"/>
          <w:sz w:val="28"/>
          <w:szCs w:val="28"/>
        </w:rPr>
        <w:t>3 Reader</w:t>
      </w:r>
      <w:r w:rsidR="00B94057" w:rsidRPr="00AC1792">
        <w:rPr>
          <w:rFonts w:ascii="Tw Cen MT Condensed" w:hAnsi="Tw Cen MT Condensed" w:cs="Helvetica"/>
          <w:color w:val="244061"/>
          <w:sz w:val="28"/>
          <w:szCs w:val="28"/>
        </w:rPr>
        <w:t xml:space="preserve"> and Task</w:t>
      </w:r>
    </w:p>
    <w:p w:rsidR="008E7313" w:rsidRPr="00D762C5" w:rsidRDefault="002A7A20" w:rsidP="00D762C5">
      <w:pPr>
        <w:spacing w:before="120" w:after="0" w:line="240" w:lineRule="exact"/>
        <w:rPr>
          <w:rFonts w:ascii="Helvetica" w:hAnsi="Helvetica" w:cs="Helvetica"/>
          <w:color w:val="404040"/>
          <w:sz w:val="18"/>
          <w:szCs w:val="18"/>
        </w:rPr>
        <w:sectPr w:rsidR="008E7313" w:rsidRPr="00D762C5" w:rsidSect="004241C3">
          <w:pgSz w:w="12240" w:h="15840"/>
          <w:pgMar w:top="1440" w:right="1530" w:bottom="1440" w:left="1440" w:header="720" w:footer="570" w:gutter="0"/>
          <w:cols w:space="720"/>
          <w:docGrid w:linePitch="360"/>
        </w:sectPr>
      </w:pPr>
      <w:r w:rsidRPr="006A773F">
        <w:rPr>
          <w:rFonts w:ascii="Helvetica" w:hAnsi="Helvetica" w:cs="Helvetica"/>
          <w:color w:val="404040"/>
          <w:sz w:val="18"/>
          <w:szCs w:val="18"/>
        </w:rPr>
        <w:t>The</w:t>
      </w:r>
      <w:r w:rsidR="00232474" w:rsidRPr="006A773F">
        <w:rPr>
          <w:rFonts w:ascii="Helvetica" w:hAnsi="Helvetica" w:cs="Helvetica"/>
          <w:color w:val="404040"/>
          <w:sz w:val="18"/>
          <w:szCs w:val="18"/>
        </w:rPr>
        <w:t xml:space="preserve"> third </w:t>
      </w:r>
      <w:r w:rsidRPr="006A773F">
        <w:rPr>
          <w:rFonts w:ascii="Helvetica" w:hAnsi="Helvetica" w:cs="Helvetica"/>
          <w:color w:val="404040"/>
          <w:sz w:val="18"/>
          <w:szCs w:val="18"/>
        </w:rPr>
        <w:t xml:space="preserve">measure </w:t>
      </w:r>
      <w:r w:rsidR="00232474" w:rsidRPr="006A773F">
        <w:rPr>
          <w:rFonts w:ascii="Helvetica" w:hAnsi="Helvetica" w:cs="Helvetica"/>
          <w:color w:val="404040"/>
          <w:sz w:val="18"/>
          <w:szCs w:val="18"/>
        </w:rPr>
        <w:t xml:space="preserve">looks at </w:t>
      </w:r>
      <w:r w:rsidR="00AC1792" w:rsidRPr="006A773F">
        <w:rPr>
          <w:rFonts w:ascii="Helvetica" w:hAnsi="Helvetica" w:cs="Helvetica"/>
          <w:color w:val="404040"/>
          <w:sz w:val="18"/>
          <w:szCs w:val="18"/>
        </w:rPr>
        <w:t>what the student brings to the text and the tasks assign</w:t>
      </w:r>
      <w:r w:rsidR="00232474" w:rsidRPr="006A773F">
        <w:rPr>
          <w:rFonts w:ascii="Helvetica" w:hAnsi="Helvetica" w:cs="Helvetica"/>
          <w:color w:val="404040"/>
          <w:sz w:val="18"/>
          <w:szCs w:val="18"/>
        </w:rPr>
        <w:t xml:space="preserve">ed. Teachers need to use their </w:t>
      </w:r>
      <w:r w:rsidR="00EA15D8" w:rsidRPr="006A773F">
        <w:rPr>
          <w:rFonts w:ascii="Helvetica" w:hAnsi="Helvetica" w:cs="Helvetica"/>
          <w:color w:val="404040"/>
          <w:sz w:val="18"/>
          <w:szCs w:val="18"/>
        </w:rPr>
        <w:t xml:space="preserve">knowledge of their students and the texts </w:t>
      </w:r>
      <w:r w:rsidR="00AC1792" w:rsidRPr="006A773F">
        <w:rPr>
          <w:rFonts w:ascii="Helvetica" w:hAnsi="Helvetica" w:cs="Helvetica"/>
          <w:color w:val="404040"/>
          <w:sz w:val="18"/>
          <w:szCs w:val="18"/>
        </w:rPr>
        <w:t xml:space="preserve">to match texts </w:t>
      </w:r>
      <w:r w:rsidR="007B04A9" w:rsidRPr="006A773F">
        <w:rPr>
          <w:rFonts w:ascii="Helvetica" w:hAnsi="Helvetica" w:cs="Helvetica"/>
          <w:color w:val="404040"/>
          <w:sz w:val="18"/>
          <w:szCs w:val="18"/>
        </w:rPr>
        <w:t>to particular</w:t>
      </w:r>
      <w:r w:rsidR="00D762C5">
        <w:rPr>
          <w:rFonts w:ascii="Helvetica" w:hAnsi="Helvetica" w:cs="Helvetica"/>
          <w:color w:val="404040"/>
          <w:sz w:val="18"/>
          <w:szCs w:val="18"/>
        </w:rPr>
        <w:t xml:space="preserve"> students and tasks. (pg 9, CCSS Appendix A)</w:t>
      </w:r>
    </w:p>
    <w:p w:rsidR="008E7313" w:rsidRPr="00D32C80" w:rsidRDefault="008E7313" w:rsidP="00380089">
      <w:pPr>
        <w:spacing w:before="240" w:after="0" w:line="240" w:lineRule="exact"/>
        <w:ind w:left="2790"/>
        <w:rPr>
          <w:rFonts w:ascii="Helvetica" w:hAnsi="Helvetica" w:cs="Helvetica"/>
          <w:color w:val="737279"/>
          <w:sz w:val="18"/>
          <w:szCs w:val="18"/>
          <w:lang w:val="en-NZ"/>
        </w:rPr>
      </w:pPr>
      <w:r>
        <w:rPr>
          <w:rFonts w:ascii="Tw Cen MT Condensed" w:hAnsi="Tw Cen MT Condensed" w:cs="Helvetica"/>
          <w:color w:val="17365D"/>
          <w:sz w:val="44"/>
          <w:szCs w:val="44"/>
        </w:rPr>
        <w:lastRenderedPageBreak/>
        <w:t xml:space="preserve">How do we </w:t>
      </w:r>
      <w:r w:rsidR="00184EB4">
        <w:rPr>
          <w:rFonts w:ascii="Tw Cen MT Condensed" w:hAnsi="Tw Cen MT Condensed" w:cs="Helvetica"/>
          <w:color w:val="17365D"/>
          <w:sz w:val="44"/>
          <w:szCs w:val="44"/>
        </w:rPr>
        <w:t>determine</w:t>
      </w:r>
      <w:r>
        <w:rPr>
          <w:rFonts w:ascii="Tw Cen MT Condensed" w:hAnsi="Tw Cen MT Condensed" w:cs="Helvetica"/>
          <w:color w:val="17365D"/>
          <w:sz w:val="44"/>
          <w:szCs w:val="44"/>
        </w:rPr>
        <w:t xml:space="preserve"> the complexity of texts</w:t>
      </w:r>
      <w:r w:rsidRPr="00643B4C">
        <w:rPr>
          <w:rFonts w:ascii="Tw Cen MT Condensed" w:hAnsi="Tw Cen MT Condensed" w:cs="Helvetica"/>
          <w:color w:val="17365D"/>
          <w:sz w:val="44"/>
          <w:szCs w:val="44"/>
        </w:rPr>
        <w:t>?</w:t>
      </w:r>
    </w:p>
    <w:p w:rsidR="00EA6E1D" w:rsidRPr="006A773F" w:rsidRDefault="008E7313" w:rsidP="00DD42BB">
      <w:pPr>
        <w:spacing w:before="240" w:after="0" w:line="240" w:lineRule="exact"/>
        <w:ind w:left="2790"/>
        <w:rPr>
          <w:rFonts w:ascii="Helvetica" w:hAnsi="Helvetica" w:cs="Helvetica"/>
          <w:color w:val="404040"/>
          <w:sz w:val="18"/>
          <w:szCs w:val="18"/>
        </w:rPr>
      </w:pPr>
      <w:r w:rsidRPr="00B976BB">
        <w:rPr>
          <w:rFonts w:ascii="Helvetica" w:hAnsi="Helvetica" w:cs="Helvetica"/>
          <w:i/>
          <w:color w:val="404040"/>
          <w:sz w:val="18"/>
          <w:szCs w:val="18"/>
        </w:rPr>
        <w:t xml:space="preserve"> </w:t>
      </w:r>
      <w:r w:rsidR="00184EB4" w:rsidRPr="006A773F">
        <w:rPr>
          <w:rFonts w:ascii="Helvetica" w:hAnsi="Helvetica" w:cs="Helvetica"/>
          <w:color w:val="404040"/>
          <w:sz w:val="18"/>
          <w:szCs w:val="18"/>
        </w:rPr>
        <w:t xml:space="preserve">The Common Core Standards raise the expectation for students in terms </w:t>
      </w:r>
      <w:r w:rsidR="002A7A20" w:rsidRPr="006A773F">
        <w:rPr>
          <w:rFonts w:ascii="Helvetica" w:hAnsi="Helvetica" w:cs="Helvetica"/>
          <w:color w:val="404040"/>
          <w:sz w:val="18"/>
          <w:szCs w:val="18"/>
        </w:rPr>
        <w:t xml:space="preserve">of </w:t>
      </w:r>
      <w:r w:rsidR="00184EB4" w:rsidRPr="006A773F">
        <w:rPr>
          <w:rFonts w:ascii="Helvetica" w:hAnsi="Helvetica" w:cs="Helvetica"/>
          <w:color w:val="404040"/>
          <w:sz w:val="18"/>
          <w:szCs w:val="18"/>
        </w:rPr>
        <w:t>the complexity of the texts they read.</w:t>
      </w:r>
      <w:r w:rsidR="00CF6732" w:rsidRPr="006A773F">
        <w:rPr>
          <w:rFonts w:ascii="Helvetica" w:hAnsi="Helvetica" w:cs="Helvetica"/>
          <w:color w:val="404040"/>
          <w:sz w:val="18"/>
          <w:szCs w:val="18"/>
        </w:rPr>
        <w:t xml:space="preserve"> This</w:t>
      </w:r>
      <w:r w:rsidR="00184EB4" w:rsidRPr="006A773F">
        <w:rPr>
          <w:rFonts w:ascii="Helvetica" w:hAnsi="Helvetica" w:cs="Helvetica"/>
          <w:color w:val="404040"/>
          <w:sz w:val="18"/>
          <w:szCs w:val="18"/>
        </w:rPr>
        <w:t xml:space="preserve"> means </w:t>
      </w:r>
      <w:r w:rsidR="00CF6732" w:rsidRPr="006A773F">
        <w:rPr>
          <w:rFonts w:ascii="Helvetica" w:hAnsi="Helvetica" w:cs="Helvetica"/>
          <w:color w:val="404040"/>
          <w:sz w:val="18"/>
          <w:szCs w:val="18"/>
        </w:rPr>
        <w:t>teachers</w:t>
      </w:r>
      <w:r w:rsidR="00184EB4" w:rsidRPr="006A773F">
        <w:rPr>
          <w:rFonts w:ascii="Helvetica" w:hAnsi="Helvetica" w:cs="Helvetica"/>
          <w:color w:val="404040"/>
          <w:sz w:val="18"/>
          <w:szCs w:val="18"/>
        </w:rPr>
        <w:t xml:space="preserve"> need to be familiar with the level of complexity expected </w:t>
      </w:r>
      <w:r w:rsidR="00EA767A" w:rsidRPr="006A773F">
        <w:rPr>
          <w:rFonts w:ascii="Helvetica" w:hAnsi="Helvetica" w:cs="Helvetica"/>
          <w:color w:val="404040"/>
          <w:sz w:val="18"/>
          <w:szCs w:val="18"/>
        </w:rPr>
        <w:t xml:space="preserve">at the grade levels they teach </w:t>
      </w:r>
      <w:r w:rsidR="00184EB4" w:rsidRPr="006A773F">
        <w:rPr>
          <w:rFonts w:ascii="Helvetica" w:hAnsi="Helvetica" w:cs="Helvetica"/>
          <w:color w:val="404040"/>
          <w:sz w:val="18"/>
          <w:szCs w:val="18"/>
        </w:rPr>
        <w:t>and</w:t>
      </w:r>
      <w:r w:rsidR="00EA767A" w:rsidRPr="006A773F">
        <w:rPr>
          <w:rFonts w:ascii="Helvetica" w:hAnsi="Helvetica" w:cs="Helvetica"/>
          <w:color w:val="404040"/>
          <w:sz w:val="18"/>
          <w:szCs w:val="18"/>
        </w:rPr>
        <w:t xml:space="preserve"> how these compare to the complexity of the texts they use in their classes.  </w:t>
      </w:r>
      <w:r w:rsidR="00184EB4" w:rsidRPr="006A773F">
        <w:rPr>
          <w:rFonts w:ascii="Helvetica" w:hAnsi="Helvetica" w:cs="Helvetica"/>
          <w:color w:val="404040"/>
          <w:sz w:val="18"/>
          <w:szCs w:val="18"/>
        </w:rPr>
        <w:t xml:space="preserve"> </w:t>
      </w:r>
      <w:r w:rsidR="00F57DD8">
        <w:rPr>
          <w:rFonts w:ascii="Helvetica" w:hAnsi="Helvetica" w:cs="Helvetica"/>
          <w:bCs/>
          <w:color w:val="404040"/>
          <w:sz w:val="18"/>
          <w:szCs w:val="18"/>
        </w:rPr>
        <w:t xml:space="preserve">Several </w:t>
      </w:r>
      <w:r w:rsidR="00DD42BB" w:rsidRPr="006A773F">
        <w:rPr>
          <w:rFonts w:ascii="Helvetica" w:hAnsi="Helvetica" w:cs="Helvetica"/>
          <w:bCs/>
          <w:color w:val="404040"/>
          <w:sz w:val="18"/>
          <w:szCs w:val="18"/>
        </w:rPr>
        <w:t>considerations should guide tea</w:t>
      </w:r>
      <w:r w:rsidR="00F57DD8">
        <w:rPr>
          <w:rFonts w:ascii="Helvetica" w:hAnsi="Helvetica" w:cs="Helvetica"/>
          <w:bCs/>
          <w:color w:val="404040"/>
          <w:sz w:val="18"/>
          <w:szCs w:val="18"/>
        </w:rPr>
        <w:t>chers in selecting their texts and designing text-based instruction.</w:t>
      </w:r>
    </w:p>
    <w:p w:rsidR="00EA767A" w:rsidRPr="00BC712F" w:rsidRDefault="00EA767A" w:rsidP="00F57DD8">
      <w:pPr>
        <w:numPr>
          <w:ilvl w:val="0"/>
          <w:numId w:val="33"/>
        </w:numPr>
        <w:spacing w:before="240" w:after="0" w:line="240" w:lineRule="exact"/>
        <w:rPr>
          <w:rFonts w:ascii="Tw Cen MT Condensed" w:hAnsi="Tw Cen MT Condensed" w:cs="Helvetica"/>
          <w:color w:val="244061"/>
          <w:sz w:val="36"/>
          <w:szCs w:val="36"/>
        </w:rPr>
      </w:pPr>
      <w:r w:rsidRPr="00BC712F">
        <w:rPr>
          <w:rFonts w:ascii="Tw Cen MT Condensed" w:hAnsi="Tw Cen MT Condensed" w:cs="Helvetica"/>
          <w:color w:val="244061"/>
          <w:sz w:val="36"/>
          <w:szCs w:val="36"/>
        </w:rPr>
        <w:t>Qua</w:t>
      </w:r>
      <w:r w:rsidR="004F5034">
        <w:rPr>
          <w:rFonts w:ascii="Tw Cen MT Condensed" w:hAnsi="Tw Cen MT Condensed" w:cs="Helvetica"/>
          <w:color w:val="244061"/>
          <w:sz w:val="36"/>
          <w:szCs w:val="36"/>
        </w:rPr>
        <w:t>nti</w:t>
      </w:r>
      <w:r w:rsidRPr="00BC712F">
        <w:rPr>
          <w:rFonts w:ascii="Tw Cen MT Condensed" w:hAnsi="Tw Cen MT Condensed" w:cs="Helvetica"/>
          <w:color w:val="244061"/>
          <w:sz w:val="36"/>
          <w:szCs w:val="36"/>
        </w:rPr>
        <w:t xml:space="preserve">tative Measures </w:t>
      </w:r>
    </w:p>
    <w:p w:rsidR="00EA767A" w:rsidRPr="006A773F" w:rsidRDefault="006243EA" w:rsidP="00EA767A">
      <w:pPr>
        <w:spacing w:before="120" w:after="0" w:line="240" w:lineRule="exact"/>
        <w:ind w:left="2794"/>
        <w:rPr>
          <w:rFonts w:ascii="Helvetica" w:hAnsi="Helvetica" w:cs="Helvetica"/>
          <w:noProof/>
          <w:color w:val="404040"/>
          <w:sz w:val="18"/>
          <w:szCs w:val="18"/>
        </w:rPr>
      </w:pPr>
      <w:r>
        <w:rPr>
          <w:rFonts w:ascii="Helvetica" w:hAnsi="Helvetica" w:cs="Helvetica"/>
          <w:noProof/>
          <w:color w:val="404040"/>
          <w:sz w:val="18"/>
          <w:szCs w:val="18"/>
        </w:rPr>
        <mc:AlternateContent>
          <mc:Choice Requires="wps">
            <w:drawing>
              <wp:anchor distT="0" distB="0" distL="114300" distR="114300" simplePos="0" relativeHeight="251613696" behindDoc="0" locked="0" layoutInCell="1" allowOverlap="1">
                <wp:simplePos x="0" y="0"/>
                <wp:positionH relativeFrom="column">
                  <wp:posOffset>-3535045</wp:posOffset>
                </wp:positionH>
                <wp:positionV relativeFrom="paragraph">
                  <wp:posOffset>374650</wp:posOffset>
                </wp:positionV>
                <wp:extent cx="1848485" cy="465455"/>
                <wp:effectExtent l="0" t="3175" r="635" b="0"/>
                <wp:wrapNone/>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EA767A">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33" type="#_x0000_t202" style="position:absolute;left:0;text-align:left;margin-left:-278.35pt;margin-top:29.5pt;width:145.55pt;height:36.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" filled="f" stroked="f">
                <v:textbox>
                  <w:txbxContent>
                    <w:p w:rsidR="008B77BD" w:rsidRPr="003E4A32" w:rsidRDefault="008B77BD" w:rsidP="00EA767A">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v:textbox>
              </v:shape>
            </w:pict>
          </mc:Fallback>
        </mc:AlternateContent>
      </w:r>
      <w:r>
        <w:rPr>
          <w:rFonts w:ascii="Helvetica" w:hAnsi="Helvetica" w:cs="Helvetica"/>
          <w:noProof/>
          <w:color w:val="404040"/>
          <w:sz w:val="18"/>
          <w:szCs w:val="18"/>
        </w:rPr>
        <mc:AlternateContent>
          <mc:Choice Requires="wps">
            <w:drawing>
              <wp:anchor distT="0" distB="0" distL="114300" distR="114300" simplePos="0" relativeHeight="251612672" behindDoc="0" locked="0" layoutInCell="1" allowOverlap="1">
                <wp:simplePos x="0" y="0"/>
                <wp:positionH relativeFrom="column">
                  <wp:posOffset>-1772285</wp:posOffset>
                </wp:positionH>
                <wp:positionV relativeFrom="paragraph">
                  <wp:posOffset>374650</wp:posOffset>
                </wp:positionV>
                <wp:extent cx="1847850" cy="465455"/>
                <wp:effectExtent l="0" t="3175" r="635"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EA767A">
                            <w:pPr>
                              <w:rPr>
                                <w:rFonts w:ascii="Agency FB" w:hAnsi="Agency FB"/>
                                <w:b/>
                                <w:color w:val="FFFFFF"/>
                                <w:sz w:val="32"/>
                                <w:szCs w:val="32"/>
                              </w:rPr>
                            </w:pPr>
                            <w:r w:rsidRPr="003E4A32">
                              <w:rPr>
                                <w:rFonts w:ascii="Agency FB" w:hAnsi="Agency FB"/>
                                <w:b/>
                                <w:color w:val="FFFFFF"/>
                                <w:sz w:val="32"/>
                                <w:szCs w:val="32"/>
                              </w:rPr>
                              <w:t>Quantitative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4" type="#_x0000_t202" style="position:absolute;left:0;text-align:left;margin-left:-139.55pt;margin-top:29.5pt;width:145.5pt;height:36.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mQuA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" filled="f" stroked="f">
                <v:textbox>
                  <w:txbxContent>
                    <w:p w:rsidR="008B77BD" w:rsidRPr="003E4A32" w:rsidRDefault="008B77BD" w:rsidP="00EA767A">
                      <w:pPr>
                        <w:rPr>
                          <w:rFonts w:ascii="Agency FB" w:hAnsi="Agency FB"/>
                          <w:b/>
                          <w:color w:val="FFFFFF"/>
                          <w:sz w:val="32"/>
                          <w:szCs w:val="32"/>
                        </w:rPr>
                      </w:pPr>
                      <w:r w:rsidRPr="003E4A32">
                        <w:rPr>
                          <w:rFonts w:ascii="Agency FB" w:hAnsi="Agency FB"/>
                          <w:b/>
                          <w:color w:val="FFFFFF"/>
                          <w:sz w:val="32"/>
                          <w:szCs w:val="32"/>
                        </w:rPr>
                        <w:t>Quantitative</w:t>
                      </w:r>
                    </w:p>
                  </w:txbxContent>
                </v:textbox>
              </v:shape>
            </w:pict>
          </mc:Fallback>
        </mc:AlternateContent>
      </w:r>
      <w:r w:rsidR="00EA767A" w:rsidRPr="006A773F">
        <w:rPr>
          <w:rFonts w:ascii="Helvetica" w:hAnsi="Helvetica" w:cs="Helvetica"/>
          <w:noProof/>
          <w:color w:val="404040"/>
          <w:sz w:val="18"/>
          <w:szCs w:val="18"/>
        </w:rPr>
        <w:t>The qua</w:t>
      </w:r>
      <w:r w:rsidR="00CE2DAE">
        <w:rPr>
          <w:rFonts w:ascii="Helvetica" w:hAnsi="Helvetica" w:cs="Helvetica"/>
          <w:noProof/>
          <w:color w:val="404040"/>
          <w:sz w:val="18"/>
          <w:szCs w:val="18"/>
        </w:rPr>
        <w:t>nt</w:t>
      </w:r>
      <w:r w:rsidR="00EA767A" w:rsidRPr="006A773F">
        <w:rPr>
          <w:rFonts w:ascii="Helvetica" w:hAnsi="Helvetica" w:cs="Helvetica"/>
          <w:noProof/>
          <w:color w:val="404040"/>
          <w:sz w:val="18"/>
          <w:szCs w:val="18"/>
        </w:rPr>
        <w:t>itative measures provide a very useful guide in determining the complexity of texts.  They are</w:t>
      </w:r>
      <w:r w:rsidR="00DE68E6" w:rsidRPr="006A773F">
        <w:rPr>
          <w:rFonts w:ascii="Helvetica" w:hAnsi="Helvetica" w:cs="Helvetica"/>
          <w:noProof/>
          <w:color w:val="404040"/>
          <w:sz w:val="18"/>
          <w:szCs w:val="18"/>
        </w:rPr>
        <w:t>,</w:t>
      </w:r>
      <w:r w:rsidR="00EA767A" w:rsidRPr="006A773F">
        <w:rPr>
          <w:rFonts w:ascii="Helvetica" w:hAnsi="Helvetica" w:cs="Helvetica"/>
          <w:noProof/>
          <w:color w:val="404040"/>
          <w:sz w:val="18"/>
          <w:szCs w:val="18"/>
        </w:rPr>
        <w:t xml:space="preserve"> however, not sufficient when used in isolation. </w:t>
      </w:r>
      <w:r w:rsidR="000E35AC" w:rsidRPr="006A773F">
        <w:rPr>
          <w:rFonts w:ascii="Helvetica" w:hAnsi="Helvetica" w:cs="Helvetica"/>
          <w:noProof/>
          <w:color w:val="404040"/>
          <w:sz w:val="18"/>
          <w:szCs w:val="18"/>
        </w:rPr>
        <w:t xml:space="preserve"> Most publishers give grade band equivalents</w:t>
      </w:r>
      <w:r w:rsidR="00DE68E6" w:rsidRPr="006A773F">
        <w:rPr>
          <w:rFonts w:ascii="Helvetica" w:hAnsi="Helvetica" w:cs="Helvetica"/>
          <w:noProof/>
          <w:color w:val="404040"/>
          <w:sz w:val="18"/>
          <w:szCs w:val="18"/>
        </w:rPr>
        <w:t>,  or L</w:t>
      </w:r>
      <w:r w:rsidR="000E35AC" w:rsidRPr="006A773F">
        <w:rPr>
          <w:rFonts w:ascii="Helvetica" w:hAnsi="Helvetica" w:cs="Helvetica"/>
          <w:noProof/>
          <w:color w:val="404040"/>
          <w:sz w:val="18"/>
          <w:szCs w:val="18"/>
        </w:rPr>
        <w:t>exile</w:t>
      </w:r>
      <w:r w:rsidR="00766246" w:rsidRPr="006A773F">
        <w:rPr>
          <w:rFonts w:ascii="Helvetica" w:hAnsi="Helvetica" w:cs="Helvetica"/>
          <w:noProof/>
          <w:color w:val="404040"/>
          <w:sz w:val="18"/>
          <w:szCs w:val="18"/>
        </w:rPr>
        <w:t xml:space="preserve"> level</w:t>
      </w:r>
      <w:r w:rsidR="007B04A9">
        <w:rPr>
          <w:rFonts w:ascii="Helvetica" w:hAnsi="Helvetica" w:cs="Helvetica"/>
          <w:noProof/>
          <w:color w:val="404040"/>
          <w:sz w:val="18"/>
          <w:szCs w:val="18"/>
        </w:rPr>
        <w:t>s</w:t>
      </w:r>
      <w:r w:rsidR="00DE68E6" w:rsidRPr="006A773F">
        <w:rPr>
          <w:rFonts w:ascii="Helvetica" w:hAnsi="Helvetica" w:cs="Helvetica"/>
          <w:noProof/>
          <w:color w:val="404040"/>
          <w:sz w:val="18"/>
          <w:szCs w:val="18"/>
        </w:rPr>
        <w:t>,</w:t>
      </w:r>
      <w:r w:rsidR="000E35AC" w:rsidRPr="006A773F">
        <w:rPr>
          <w:rFonts w:ascii="Helvetica" w:hAnsi="Helvetica" w:cs="Helvetica"/>
          <w:noProof/>
          <w:color w:val="404040"/>
          <w:sz w:val="18"/>
          <w:szCs w:val="18"/>
        </w:rPr>
        <w:t xml:space="preserve"> f</w:t>
      </w:r>
      <w:r w:rsidR="00DE68E6" w:rsidRPr="006A773F">
        <w:rPr>
          <w:rFonts w:ascii="Helvetica" w:hAnsi="Helvetica" w:cs="Helvetica"/>
          <w:noProof/>
          <w:color w:val="404040"/>
          <w:sz w:val="18"/>
          <w:szCs w:val="18"/>
        </w:rPr>
        <w:t>or their texts.  A book with a Lexile of 1200  will be considerably</w:t>
      </w:r>
      <w:r w:rsidR="000E35AC" w:rsidRPr="006A773F">
        <w:rPr>
          <w:rFonts w:ascii="Helvetica" w:hAnsi="Helvetica" w:cs="Helvetica"/>
          <w:noProof/>
          <w:color w:val="404040"/>
          <w:sz w:val="18"/>
          <w:szCs w:val="18"/>
        </w:rPr>
        <w:t xml:space="preserve"> more complex than one with a 770</w:t>
      </w:r>
      <w:r w:rsidR="00DE68E6" w:rsidRPr="006A773F">
        <w:rPr>
          <w:rFonts w:ascii="Helvetica" w:hAnsi="Helvetica" w:cs="Helvetica"/>
          <w:noProof/>
          <w:color w:val="404040"/>
          <w:sz w:val="18"/>
          <w:szCs w:val="18"/>
        </w:rPr>
        <w:t xml:space="preserve"> Lexile</w:t>
      </w:r>
      <w:r w:rsidR="007B04A9">
        <w:rPr>
          <w:rFonts w:ascii="Helvetica" w:hAnsi="Helvetica" w:cs="Helvetica"/>
          <w:noProof/>
          <w:color w:val="404040"/>
          <w:sz w:val="18"/>
          <w:szCs w:val="18"/>
        </w:rPr>
        <w:t>. T</w:t>
      </w:r>
      <w:r w:rsidR="000E35AC" w:rsidRPr="006A773F">
        <w:rPr>
          <w:rFonts w:ascii="Helvetica" w:hAnsi="Helvetica" w:cs="Helvetica"/>
          <w:noProof/>
          <w:color w:val="404040"/>
          <w:sz w:val="18"/>
          <w:szCs w:val="18"/>
        </w:rPr>
        <w:t>he quantitative mea</w:t>
      </w:r>
      <w:r w:rsidR="00766246" w:rsidRPr="006A773F">
        <w:rPr>
          <w:rFonts w:ascii="Helvetica" w:hAnsi="Helvetica" w:cs="Helvetica"/>
          <w:noProof/>
          <w:color w:val="404040"/>
          <w:sz w:val="18"/>
          <w:szCs w:val="18"/>
        </w:rPr>
        <w:t>s</w:t>
      </w:r>
      <w:r w:rsidR="000E35AC" w:rsidRPr="006A773F">
        <w:rPr>
          <w:rFonts w:ascii="Helvetica" w:hAnsi="Helvetica" w:cs="Helvetica"/>
          <w:noProof/>
          <w:color w:val="404040"/>
          <w:sz w:val="18"/>
          <w:szCs w:val="18"/>
        </w:rPr>
        <w:t xml:space="preserve">ure </w:t>
      </w:r>
      <w:r w:rsidR="007B04A9">
        <w:rPr>
          <w:rFonts w:ascii="Helvetica" w:hAnsi="Helvetica" w:cs="Helvetica"/>
          <w:noProof/>
          <w:color w:val="404040"/>
          <w:sz w:val="18"/>
          <w:szCs w:val="18"/>
        </w:rPr>
        <w:t>indicates how complex a text is, but does not explain</w:t>
      </w:r>
      <w:r w:rsidR="000E35AC" w:rsidRPr="006A773F">
        <w:rPr>
          <w:rFonts w:ascii="Helvetica" w:hAnsi="Helvetica" w:cs="Helvetica"/>
          <w:noProof/>
          <w:color w:val="404040"/>
          <w:sz w:val="18"/>
          <w:szCs w:val="18"/>
        </w:rPr>
        <w:t xml:space="preserve"> the nature of the complexity.  </w:t>
      </w:r>
      <w:r w:rsidR="00F57DD8">
        <w:rPr>
          <w:rFonts w:ascii="Helvetica" w:hAnsi="Helvetica" w:cs="Helvetica"/>
          <w:noProof/>
          <w:color w:val="404040"/>
          <w:sz w:val="18"/>
          <w:szCs w:val="18"/>
        </w:rPr>
        <w:t>Quantitative measures are determined using readability formulas.</w:t>
      </w:r>
    </w:p>
    <w:p w:rsidR="00B35C06" w:rsidRPr="00BC712F" w:rsidRDefault="00F57DD8" w:rsidP="00B35C06">
      <w:pPr>
        <w:spacing w:before="240" w:after="0" w:line="240" w:lineRule="exact"/>
        <w:ind w:left="2790"/>
        <w:rPr>
          <w:rFonts w:ascii="Tw Cen MT Condensed" w:hAnsi="Tw Cen MT Condensed" w:cs="Helvetica"/>
          <w:color w:val="244061"/>
          <w:sz w:val="36"/>
          <w:szCs w:val="36"/>
        </w:rPr>
      </w:pPr>
      <w:r>
        <w:rPr>
          <w:rFonts w:ascii="Tw Cen MT Condensed" w:hAnsi="Tw Cen MT Condensed" w:cs="Helvetica"/>
          <w:color w:val="244061"/>
          <w:sz w:val="36"/>
          <w:szCs w:val="36"/>
        </w:rPr>
        <w:t>Readability Formulas</w:t>
      </w:r>
    </w:p>
    <w:p w:rsidR="00B35C06" w:rsidRPr="00AB3F87" w:rsidRDefault="00B35C06" w:rsidP="00AB3F87">
      <w:pPr>
        <w:spacing w:before="240" w:after="0" w:line="240" w:lineRule="exact"/>
        <w:ind w:left="2794"/>
        <w:rPr>
          <w:rFonts w:ascii="Helvetica" w:hAnsi="Helvetica" w:cs="Helvetica"/>
          <w:noProof/>
          <w:color w:val="404040"/>
          <w:sz w:val="18"/>
          <w:szCs w:val="18"/>
        </w:rPr>
      </w:pPr>
      <w:r w:rsidRPr="006A773F">
        <w:rPr>
          <w:rFonts w:ascii="Helvetica" w:hAnsi="Helvetica" w:cs="Helvetica"/>
          <w:noProof/>
          <w:color w:val="404040"/>
          <w:sz w:val="18"/>
          <w:szCs w:val="18"/>
        </w:rPr>
        <w:t xml:space="preserve">There are five </w:t>
      </w:r>
      <w:r w:rsidR="00F57DD8">
        <w:rPr>
          <w:rFonts w:ascii="Helvetica" w:hAnsi="Helvetica" w:cs="Helvetica"/>
          <w:noProof/>
          <w:color w:val="404040"/>
          <w:sz w:val="18"/>
          <w:szCs w:val="18"/>
        </w:rPr>
        <w:t xml:space="preserve">readability formulas that are </w:t>
      </w:r>
      <w:r w:rsidRPr="006A773F">
        <w:rPr>
          <w:rFonts w:ascii="Helvetica" w:hAnsi="Helvetica" w:cs="Helvetica"/>
          <w:noProof/>
          <w:color w:val="404040"/>
          <w:sz w:val="18"/>
          <w:szCs w:val="18"/>
        </w:rPr>
        <w:t xml:space="preserve">commonly used  </w:t>
      </w:r>
      <w:r w:rsidR="00F57DD8">
        <w:rPr>
          <w:rFonts w:ascii="Helvetica" w:hAnsi="Helvetica" w:cs="Helvetica"/>
          <w:noProof/>
          <w:color w:val="404040"/>
          <w:sz w:val="18"/>
          <w:szCs w:val="18"/>
        </w:rPr>
        <w:t>to measure the complexity of texts</w:t>
      </w:r>
      <w:r w:rsidR="00766246" w:rsidRPr="006A773F">
        <w:rPr>
          <w:rFonts w:ascii="Helvetica" w:hAnsi="Helvetica" w:cs="Helvetica"/>
          <w:noProof/>
          <w:color w:val="404040"/>
          <w:sz w:val="18"/>
          <w:szCs w:val="18"/>
        </w:rPr>
        <w:t>. While all can be calcula</w:t>
      </w:r>
      <w:r w:rsidRPr="006A773F">
        <w:rPr>
          <w:rFonts w:ascii="Helvetica" w:hAnsi="Helvetica" w:cs="Helvetica"/>
          <w:noProof/>
          <w:color w:val="404040"/>
          <w:sz w:val="18"/>
          <w:szCs w:val="18"/>
        </w:rPr>
        <w:t>ted manually</w:t>
      </w:r>
      <w:r w:rsidR="00766246" w:rsidRPr="006A773F">
        <w:rPr>
          <w:rFonts w:ascii="Helvetica" w:hAnsi="Helvetica" w:cs="Helvetica"/>
          <w:noProof/>
          <w:color w:val="404040"/>
          <w:sz w:val="18"/>
          <w:szCs w:val="18"/>
        </w:rPr>
        <w:t xml:space="preserve">, </w:t>
      </w:r>
      <w:r w:rsidRPr="006A773F">
        <w:rPr>
          <w:rFonts w:ascii="Helvetica" w:hAnsi="Helvetica" w:cs="Helvetica"/>
          <w:noProof/>
          <w:color w:val="404040"/>
          <w:sz w:val="18"/>
          <w:szCs w:val="18"/>
        </w:rPr>
        <w:t xml:space="preserve"> there are computer pr</w:t>
      </w:r>
      <w:r w:rsidR="00AB3F87">
        <w:rPr>
          <w:rFonts w:ascii="Helvetica" w:hAnsi="Helvetica" w:cs="Helvetica"/>
          <w:noProof/>
          <w:color w:val="404040"/>
          <w:sz w:val="18"/>
          <w:szCs w:val="18"/>
        </w:rPr>
        <w:t>o</w:t>
      </w:r>
      <w:r w:rsidRPr="006A773F">
        <w:rPr>
          <w:rFonts w:ascii="Helvetica" w:hAnsi="Helvetica" w:cs="Helvetica"/>
          <w:noProof/>
          <w:color w:val="404040"/>
          <w:sz w:val="18"/>
          <w:szCs w:val="18"/>
        </w:rPr>
        <w:t xml:space="preserve">grams that </w:t>
      </w:r>
      <w:r w:rsidR="00AB3F87">
        <w:rPr>
          <w:rFonts w:ascii="Helvetica" w:hAnsi="Helvetica" w:cs="Helvetica"/>
          <w:noProof/>
          <w:color w:val="404040"/>
          <w:sz w:val="18"/>
          <w:szCs w:val="18"/>
        </w:rPr>
        <w:t xml:space="preserve">calculate readability </w:t>
      </w:r>
      <w:r w:rsidR="00766246" w:rsidRPr="006A773F">
        <w:rPr>
          <w:rFonts w:ascii="Helvetica" w:hAnsi="Helvetica" w:cs="Helvetica"/>
          <w:noProof/>
          <w:color w:val="404040"/>
          <w:sz w:val="18"/>
          <w:szCs w:val="18"/>
        </w:rPr>
        <w:t xml:space="preserve"> when you paste</w:t>
      </w:r>
      <w:r w:rsidRPr="006A773F">
        <w:rPr>
          <w:rFonts w:ascii="Helvetica" w:hAnsi="Helvetica" w:cs="Helvetica"/>
          <w:noProof/>
          <w:color w:val="404040"/>
          <w:sz w:val="18"/>
          <w:szCs w:val="18"/>
        </w:rPr>
        <w:t xml:space="preserve"> in a section of 100-200 words.  </w:t>
      </w:r>
      <w:r w:rsidR="00AB3F87">
        <w:rPr>
          <w:rFonts w:ascii="Helvetica" w:hAnsi="Helvetica" w:cs="Helvetica"/>
          <w:noProof/>
          <w:color w:val="404040"/>
          <w:sz w:val="18"/>
          <w:szCs w:val="18"/>
        </w:rPr>
        <w:t>For instance, lexile.com</w:t>
      </w:r>
      <w:r w:rsidR="00766246" w:rsidRPr="006A773F">
        <w:rPr>
          <w:rFonts w:ascii="Helvetica" w:hAnsi="Helvetica" w:cs="Helvetica"/>
          <w:noProof/>
          <w:color w:val="404040"/>
          <w:sz w:val="18"/>
          <w:szCs w:val="18"/>
        </w:rPr>
        <w:t>,</w:t>
      </w:r>
      <w:r w:rsidRPr="006A773F">
        <w:rPr>
          <w:rFonts w:ascii="Helvetica" w:hAnsi="Helvetica" w:cs="Helvetica"/>
          <w:noProof/>
          <w:color w:val="404040"/>
          <w:sz w:val="18"/>
          <w:szCs w:val="18"/>
        </w:rPr>
        <w:t xml:space="preserve"> offers a free  readabili</w:t>
      </w:r>
      <w:r w:rsidR="00AB3F87">
        <w:rPr>
          <w:rFonts w:ascii="Helvetica" w:hAnsi="Helvetica" w:cs="Helvetica"/>
          <w:noProof/>
          <w:color w:val="404040"/>
          <w:sz w:val="18"/>
          <w:szCs w:val="18"/>
        </w:rPr>
        <w:t xml:space="preserve">ty analysis using the Lexile framework, and </w:t>
      </w:r>
      <w:r w:rsidR="00CE2DAE">
        <w:rPr>
          <w:rFonts w:ascii="Helvetica" w:hAnsi="Helvetica" w:cs="Helvetica"/>
          <w:noProof/>
          <w:color w:val="404040"/>
          <w:sz w:val="18"/>
          <w:szCs w:val="18"/>
        </w:rPr>
        <w:t xml:space="preserve">provides  </w:t>
      </w:r>
      <w:r w:rsidR="00AB3F87">
        <w:rPr>
          <w:rFonts w:ascii="Helvetica" w:hAnsi="Helvetica" w:cs="Helvetica"/>
          <w:noProof/>
          <w:color w:val="404040"/>
          <w:sz w:val="18"/>
          <w:szCs w:val="18"/>
        </w:rPr>
        <w:t xml:space="preserve">results that are aligned to the Common Core </w:t>
      </w:r>
      <w:r w:rsidR="00CE2DAE">
        <w:rPr>
          <w:rFonts w:ascii="Helvetica" w:hAnsi="Helvetica" w:cs="Helvetica"/>
          <w:noProof/>
          <w:color w:val="404040"/>
          <w:sz w:val="18"/>
          <w:szCs w:val="18"/>
        </w:rPr>
        <w:t xml:space="preserve">State </w:t>
      </w:r>
      <w:r w:rsidR="00AB3F87">
        <w:rPr>
          <w:rFonts w:ascii="Helvetica" w:hAnsi="Helvetica" w:cs="Helvetica"/>
          <w:noProof/>
          <w:color w:val="404040"/>
          <w:sz w:val="18"/>
          <w:szCs w:val="18"/>
        </w:rPr>
        <w:t>Standards</w:t>
      </w:r>
      <w:r w:rsidRPr="006A773F">
        <w:rPr>
          <w:rFonts w:ascii="Helvetica" w:hAnsi="Helvetica" w:cs="Helvetica"/>
          <w:noProof/>
          <w:color w:val="404040"/>
          <w:sz w:val="18"/>
          <w:szCs w:val="18"/>
        </w:rPr>
        <w:t>.</w:t>
      </w:r>
      <w:r w:rsidR="00766246" w:rsidRPr="006A773F">
        <w:rPr>
          <w:rFonts w:ascii="Helvetica" w:hAnsi="Helvetica" w:cs="Helvetica"/>
          <w:noProof/>
          <w:color w:val="404040"/>
          <w:sz w:val="18"/>
          <w:szCs w:val="18"/>
        </w:rPr>
        <w:t xml:space="preserve"> </w:t>
      </w:r>
      <w:r w:rsidR="00AB3F87">
        <w:rPr>
          <w:rFonts w:ascii="Helvetica" w:hAnsi="Helvetica" w:cs="Helvetica"/>
          <w:noProof/>
          <w:color w:val="404040"/>
          <w:sz w:val="18"/>
          <w:szCs w:val="18"/>
        </w:rPr>
        <w:t xml:space="preserve"> Other commonly used readability formula</w:t>
      </w:r>
      <w:r w:rsidR="00CE2DAE">
        <w:rPr>
          <w:rFonts w:ascii="Helvetica" w:hAnsi="Helvetica" w:cs="Helvetica"/>
          <w:noProof/>
          <w:color w:val="404040"/>
          <w:sz w:val="18"/>
          <w:szCs w:val="18"/>
        </w:rPr>
        <w:t>s</w:t>
      </w:r>
      <w:r w:rsidR="00AB3F87">
        <w:rPr>
          <w:rFonts w:ascii="Helvetica" w:hAnsi="Helvetica" w:cs="Helvetica"/>
          <w:noProof/>
          <w:color w:val="404040"/>
          <w:sz w:val="18"/>
          <w:szCs w:val="18"/>
        </w:rPr>
        <w:t xml:space="preserve"> include:</w:t>
      </w:r>
    </w:p>
    <w:p w:rsidR="00B35C06" w:rsidRPr="006A773F" w:rsidRDefault="00B35C06" w:rsidP="00B35C06">
      <w:pPr>
        <w:spacing w:before="240" w:after="0" w:line="240" w:lineRule="exact"/>
        <w:ind w:left="2794"/>
        <w:rPr>
          <w:rFonts w:ascii="Helvetica" w:hAnsi="Helvetica" w:cs="Helvetica"/>
          <w:noProof/>
          <w:color w:val="404040"/>
          <w:sz w:val="18"/>
          <w:szCs w:val="18"/>
        </w:rPr>
      </w:pPr>
      <w:r w:rsidRPr="006A773F">
        <w:rPr>
          <w:rFonts w:ascii="Helvetica" w:hAnsi="Helvetica" w:cs="Helvetica"/>
          <w:bCs/>
          <w:i/>
          <w:noProof/>
          <w:color w:val="404040"/>
          <w:sz w:val="18"/>
          <w:szCs w:val="18"/>
          <w:u w:val="single"/>
        </w:rPr>
        <w:t>The Flesch Reading Ease Readability Formula</w:t>
      </w:r>
      <w:r w:rsidRPr="006A773F">
        <w:rPr>
          <w:rFonts w:ascii="Helvetica" w:hAnsi="Helvetica" w:cs="Helvetica"/>
          <w:i/>
          <w:noProof/>
          <w:color w:val="404040"/>
          <w:sz w:val="18"/>
          <w:szCs w:val="18"/>
          <w:u w:val="single"/>
        </w:rPr>
        <w:t xml:space="preserve"> </w:t>
      </w:r>
      <w:r w:rsidRPr="006A773F">
        <w:rPr>
          <w:rFonts w:ascii="Helvetica" w:hAnsi="Helvetica" w:cs="Helvetica"/>
          <w:noProof/>
          <w:color w:val="404040"/>
          <w:sz w:val="18"/>
          <w:szCs w:val="18"/>
        </w:rPr>
        <w:t xml:space="preserve">and the </w:t>
      </w:r>
      <w:r w:rsidRPr="006A773F">
        <w:rPr>
          <w:rFonts w:ascii="Helvetica" w:hAnsi="Helvetica" w:cs="Helvetica"/>
          <w:bCs/>
          <w:i/>
          <w:noProof/>
          <w:color w:val="404040"/>
          <w:sz w:val="18"/>
          <w:szCs w:val="18"/>
          <w:u w:val="single"/>
        </w:rPr>
        <w:t>The Flesch-Kincaid Grade Level Readability Formula</w:t>
      </w:r>
      <w:r w:rsidRPr="006A773F">
        <w:rPr>
          <w:rFonts w:ascii="Helvetica" w:hAnsi="Helvetica" w:cs="Helvetica"/>
          <w:i/>
          <w:noProof/>
          <w:color w:val="404040"/>
          <w:sz w:val="18"/>
          <w:szCs w:val="18"/>
          <w:u w:val="single"/>
        </w:rPr>
        <w:t xml:space="preserve"> </w:t>
      </w:r>
      <w:r w:rsidRPr="006A773F">
        <w:rPr>
          <w:rFonts w:ascii="Helvetica" w:hAnsi="Helvetica" w:cs="Helvetica"/>
          <w:noProof/>
          <w:color w:val="404040"/>
          <w:sz w:val="18"/>
          <w:szCs w:val="18"/>
        </w:rPr>
        <w:t xml:space="preserve"> calculate difficulty using sentenc</w:t>
      </w:r>
      <w:r w:rsidR="005F4B4D" w:rsidRPr="006A773F">
        <w:rPr>
          <w:rFonts w:ascii="Helvetica" w:hAnsi="Helvetica" w:cs="Helvetica"/>
          <w:noProof/>
          <w:color w:val="404040"/>
          <w:sz w:val="18"/>
          <w:szCs w:val="18"/>
        </w:rPr>
        <w:t>e length and number of syllable</w:t>
      </w:r>
      <w:r w:rsidRPr="006A773F">
        <w:rPr>
          <w:rFonts w:ascii="Helvetica" w:hAnsi="Helvetica" w:cs="Helvetica"/>
          <w:noProof/>
          <w:color w:val="404040"/>
          <w:sz w:val="18"/>
          <w:szCs w:val="18"/>
        </w:rPr>
        <w:t xml:space="preserve">s per word. </w:t>
      </w:r>
    </w:p>
    <w:p w:rsidR="00B35C06" w:rsidRPr="006A773F" w:rsidRDefault="00B35C06" w:rsidP="005F4B4D">
      <w:pPr>
        <w:spacing w:before="240" w:after="0" w:line="240" w:lineRule="exact"/>
        <w:ind w:left="2794"/>
        <w:rPr>
          <w:rFonts w:ascii="Helvetica" w:hAnsi="Helvetica" w:cs="Helvetica"/>
          <w:color w:val="404040"/>
          <w:sz w:val="18"/>
          <w:szCs w:val="18"/>
        </w:rPr>
      </w:pPr>
      <w:r w:rsidRPr="006A773F">
        <w:rPr>
          <w:rFonts w:ascii="Helvetica" w:hAnsi="Helvetica" w:cs="Helvetica"/>
          <w:bCs/>
          <w:i/>
          <w:color w:val="404040"/>
          <w:sz w:val="18"/>
          <w:szCs w:val="18"/>
          <w:u w:val="single"/>
        </w:rPr>
        <w:t>Gunning’s Fog Index (or FOG) Readability Formula</w:t>
      </w:r>
      <w:r w:rsidRPr="006A773F">
        <w:rPr>
          <w:rFonts w:ascii="Helvetica" w:hAnsi="Helvetica" w:cs="Helvetica"/>
          <w:color w:val="404040"/>
          <w:sz w:val="18"/>
          <w:szCs w:val="18"/>
        </w:rPr>
        <w:t xml:space="preserve"> </w:t>
      </w:r>
      <w:r w:rsidR="005F4B4D" w:rsidRPr="006A773F">
        <w:rPr>
          <w:rFonts w:ascii="Helvetica" w:hAnsi="Helvetica" w:cs="Helvetica"/>
          <w:color w:val="404040"/>
          <w:sz w:val="18"/>
          <w:szCs w:val="18"/>
        </w:rPr>
        <w:t xml:space="preserve"> uses sentence length and per</w:t>
      </w:r>
      <w:r w:rsidR="00766246" w:rsidRPr="006A773F">
        <w:rPr>
          <w:rFonts w:ascii="Helvetica" w:hAnsi="Helvetica" w:cs="Helvetica"/>
          <w:color w:val="404040"/>
          <w:sz w:val="18"/>
          <w:szCs w:val="18"/>
        </w:rPr>
        <w:t xml:space="preserve">centage  of Foggy </w:t>
      </w:r>
      <w:r w:rsidR="00CE2DAE">
        <w:rPr>
          <w:rFonts w:ascii="Helvetica" w:hAnsi="Helvetica" w:cs="Helvetica"/>
          <w:color w:val="404040"/>
          <w:sz w:val="18"/>
          <w:szCs w:val="18"/>
        </w:rPr>
        <w:t xml:space="preserve">words </w:t>
      </w:r>
      <w:r w:rsidR="00766246" w:rsidRPr="006A773F">
        <w:rPr>
          <w:rFonts w:ascii="Helvetica" w:hAnsi="Helvetica" w:cs="Helvetica"/>
          <w:color w:val="404040"/>
          <w:sz w:val="18"/>
          <w:szCs w:val="18"/>
        </w:rPr>
        <w:t xml:space="preserve">(words with three </w:t>
      </w:r>
      <w:r w:rsidR="005F4B4D" w:rsidRPr="006A773F">
        <w:rPr>
          <w:rFonts w:ascii="Helvetica" w:hAnsi="Helvetica" w:cs="Helvetica"/>
          <w:color w:val="404040"/>
          <w:sz w:val="18"/>
          <w:szCs w:val="18"/>
        </w:rPr>
        <w:t>or more syllables)</w:t>
      </w:r>
      <w:r w:rsidR="00CE2DAE">
        <w:rPr>
          <w:rFonts w:ascii="Helvetica" w:hAnsi="Helvetica" w:cs="Helvetica"/>
          <w:color w:val="404040"/>
          <w:sz w:val="18"/>
          <w:szCs w:val="18"/>
        </w:rPr>
        <w:t>.</w:t>
      </w:r>
      <w:r w:rsidR="005F4B4D" w:rsidRPr="006A773F">
        <w:rPr>
          <w:rFonts w:ascii="Helvetica" w:hAnsi="Helvetica" w:cs="Helvetica"/>
          <w:color w:val="404040"/>
          <w:sz w:val="18"/>
          <w:szCs w:val="18"/>
        </w:rPr>
        <w:t xml:space="preserve"> </w:t>
      </w:r>
    </w:p>
    <w:p w:rsidR="005F4B4D" w:rsidRPr="006A773F" w:rsidRDefault="00B35C06" w:rsidP="005F4B4D">
      <w:pPr>
        <w:spacing w:before="240" w:after="0" w:line="240" w:lineRule="exact"/>
        <w:ind w:left="2794"/>
        <w:rPr>
          <w:rFonts w:ascii="Helvetica" w:hAnsi="Helvetica" w:cs="Helvetica"/>
          <w:color w:val="404040"/>
          <w:sz w:val="18"/>
          <w:szCs w:val="18"/>
        </w:rPr>
      </w:pPr>
      <w:r w:rsidRPr="006A773F">
        <w:rPr>
          <w:rFonts w:ascii="Helvetica" w:hAnsi="Helvetica" w:cs="Helvetica"/>
          <w:bCs/>
          <w:i/>
          <w:color w:val="404040"/>
          <w:sz w:val="18"/>
          <w:szCs w:val="18"/>
          <w:u w:val="single"/>
        </w:rPr>
        <w:t>The Dale-Chall Readability Formula</w:t>
      </w:r>
      <w:r w:rsidR="005F4B4D" w:rsidRPr="006A773F">
        <w:rPr>
          <w:rFonts w:ascii="Helvetica" w:hAnsi="Helvetica" w:cs="Helvetica"/>
          <w:bCs/>
          <w:color w:val="404040"/>
          <w:sz w:val="18"/>
          <w:szCs w:val="18"/>
        </w:rPr>
        <w:t xml:space="preserve"> uses sentence length an</w:t>
      </w:r>
      <w:r w:rsidR="00766246" w:rsidRPr="006A773F">
        <w:rPr>
          <w:rFonts w:ascii="Helvetica" w:hAnsi="Helvetica" w:cs="Helvetica"/>
          <w:bCs/>
          <w:color w:val="404040"/>
          <w:sz w:val="18"/>
          <w:szCs w:val="18"/>
        </w:rPr>
        <w:t xml:space="preserve">d percentage of difficult words (words that do </w:t>
      </w:r>
      <w:r w:rsidR="005F4B4D" w:rsidRPr="006A773F">
        <w:rPr>
          <w:rFonts w:ascii="Helvetica" w:hAnsi="Helvetica" w:cs="Helvetica"/>
          <w:bCs/>
          <w:color w:val="404040"/>
          <w:sz w:val="18"/>
          <w:szCs w:val="18"/>
        </w:rPr>
        <w:t>no</w:t>
      </w:r>
      <w:r w:rsidR="00766246" w:rsidRPr="006A773F">
        <w:rPr>
          <w:rFonts w:ascii="Helvetica" w:hAnsi="Helvetica" w:cs="Helvetica"/>
          <w:bCs/>
          <w:color w:val="404040"/>
          <w:sz w:val="18"/>
          <w:szCs w:val="18"/>
        </w:rPr>
        <w:t>t</w:t>
      </w:r>
      <w:r w:rsidR="005F4B4D" w:rsidRPr="006A773F">
        <w:rPr>
          <w:rFonts w:ascii="Helvetica" w:hAnsi="Helvetica" w:cs="Helvetica"/>
          <w:bCs/>
          <w:color w:val="404040"/>
          <w:sz w:val="18"/>
          <w:szCs w:val="18"/>
        </w:rPr>
        <w:t xml:space="preserve"> appear on the familiar word list</w:t>
      </w:r>
      <w:r w:rsidR="00766246" w:rsidRPr="006A773F">
        <w:rPr>
          <w:rFonts w:ascii="Helvetica" w:hAnsi="Helvetica" w:cs="Helvetica"/>
          <w:bCs/>
          <w:color w:val="404040"/>
          <w:sz w:val="18"/>
          <w:szCs w:val="18"/>
        </w:rPr>
        <w:t>)</w:t>
      </w:r>
      <w:r w:rsidR="005F4B4D" w:rsidRPr="006A773F">
        <w:rPr>
          <w:rFonts w:ascii="Helvetica" w:hAnsi="Helvetica" w:cs="Helvetica"/>
          <w:bCs/>
          <w:color w:val="404040"/>
          <w:sz w:val="18"/>
          <w:szCs w:val="18"/>
        </w:rPr>
        <w:t xml:space="preserve">. </w:t>
      </w:r>
      <w:r w:rsidRPr="006A773F">
        <w:rPr>
          <w:rFonts w:ascii="Helvetica" w:hAnsi="Helvetica" w:cs="Helvetica"/>
          <w:bCs/>
          <w:color w:val="404040"/>
          <w:sz w:val="18"/>
          <w:szCs w:val="18"/>
        </w:rPr>
        <w:br/>
      </w:r>
    </w:p>
    <w:p w:rsidR="00D812CE" w:rsidRPr="006A773F" w:rsidRDefault="00D812CE" w:rsidP="004C175A">
      <w:pPr>
        <w:spacing w:before="120" w:after="0" w:line="240" w:lineRule="exact"/>
        <w:ind w:left="2794"/>
        <w:rPr>
          <w:rFonts w:ascii="Helvetica" w:hAnsi="Helvetica" w:cs="Helvetica"/>
          <w:color w:val="404040"/>
          <w:sz w:val="18"/>
          <w:szCs w:val="18"/>
        </w:rPr>
      </w:pPr>
      <w:r w:rsidRPr="006A773F">
        <w:rPr>
          <w:rFonts w:ascii="Helvetica" w:hAnsi="Helvetica" w:cs="Helvetica"/>
          <w:color w:val="404040"/>
          <w:sz w:val="18"/>
          <w:szCs w:val="18"/>
        </w:rPr>
        <w:t xml:space="preserve">The quantitative measures are not sufficient in themselves.   </w:t>
      </w:r>
      <w:r w:rsidR="00DD42BB" w:rsidRPr="006A773F">
        <w:rPr>
          <w:rFonts w:ascii="Helvetica" w:hAnsi="Helvetica" w:cs="Helvetica"/>
          <w:color w:val="404040"/>
          <w:sz w:val="18"/>
          <w:szCs w:val="18"/>
        </w:rPr>
        <w:t>The</w:t>
      </w:r>
      <w:r w:rsidR="0068778D" w:rsidRPr="006A773F">
        <w:rPr>
          <w:rFonts w:ascii="Helvetica" w:hAnsi="Helvetica" w:cs="Helvetica"/>
          <w:color w:val="404040"/>
          <w:sz w:val="18"/>
          <w:szCs w:val="18"/>
        </w:rPr>
        <w:t>re</w:t>
      </w:r>
      <w:r w:rsidR="00DD42BB" w:rsidRPr="006A773F">
        <w:rPr>
          <w:rFonts w:ascii="Helvetica" w:hAnsi="Helvetica" w:cs="Helvetica"/>
          <w:color w:val="404040"/>
          <w:sz w:val="18"/>
          <w:szCs w:val="18"/>
        </w:rPr>
        <w:t xml:space="preserve"> is n</w:t>
      </w:r>
      <w:r w:rsidR="0068778D" w:rsidRPr="006A773F">
        <w:rPr>
          <w:rFonts w:ascii="Helvetica" w:hAnsi="Helvetica" w:cs="Helvetica"/>
          <w:color w:val="404040"/>
          <w:sz w:val="18"/>
          <w:szCs w:val="18"/>
        </w:rPr>
        <w:t>o question that sentence length</w:t>
      </w:r>
      <w:r w:rsidR="00DD42BB" w:rsidRPr="006A773F">
        <w:rPr>
          <w:rFonts w:ascii="Helvetica" w:hAnsi="Helvetica" w:cs="Helvetica"/>
          <w:color w:val="404040"/>
          <w:sz w:val="18"/>
          <w:szCs w:val="18"/>
        </w:rPr>
        <w:t xml:space="preserve">, number of syllables in words, </w:t>
      </w:r>
      <w:r w:rsidR="0068778D" w:rsidRPr="006A773F">
        <w:rPr>
          <w:rFonts w:ascii="Helvetica" w:hAnsi="Helvetica" w:cs="Helvetica"/>
          <w:color w:val="404040"/>
          <w:sz w:val="18"/>
          <w:szCs w:val="18"/>
        </w:rPr>
        <w:t xml:space="preserve">and </w:t>
      </w:r>
      <w:r w:rsidR="00DD42BB" w:rsidRPr="006A773F">
        <w:rPr>
          <w:rFonts w:ascii="Helvetica" w:hAnsi="Helvetica" w:cs="Helvetica"/>
          <w:color w:val="404040"/>
          <w:sz w:val="18"/>
          <w:szCs w:val="18"/>
        </w:rPr>
        <w:t>word frequency impact difficulty</w:t>
      </w:r>
      <w:r w:rsidR="0068778D" w:rsidRPr="006A773F">
        <w:rPr>
          <w:rFonts w:ascii="Helvetica" w:hAnsi="Helvetica" w:cs="Helvetica"/>
          <w:color w:val="404040"/>
          <w:sz w:val="18"/>
          <w:szCs w:val="18"/>
        </w:rPr>
        <w:t xml:space="preserve">.  There is a wide range of factors </w:t>
      </w:r>
      <w:r w:rsidR="00DD42BB" w:rsidRPr="006A773F">
        <w:rPr>
          <w:rFonts w:ascii="Helvetica" w:hAnsi="Helvetica" w:cs="Helvetica"/>
          <w:color w:val="404040"/>
          <w:sz w:val="18"/>
          <w:szCs w:val="18"/>
        </w:rPr>
        <w:t xml:space="preserve">that influence the complexity of a text.  </w:t>
      </w:r>
      <w:r w:rsidRPr="006A773F">
        <w:rPr>
          <w:rFonts w:ascii="Helvetica" w:hAnsi="Helvetica" w:cs="Helvetica"/>
          <w:color w:val="404040"/>
          <w:sz w:val="18"/>
          <w:szCs w:val="18"/>
        </w:rPr>
        <w:t>To be able to match students and texts</w:t>
      </w:r>
      <w:r w:rsidR="0068778D" w:rsidRPr="006A773F">
        <w:rPr>
          <w:rFonts w:ascii="Helvetica" w:hAnsi="Helvetica" w:cs="Helvetica"/>
          <w:color w:val="404040"/>
          <w:sz w:val="18"/>
          <w:szCs w:val="18"/>
        </w:rPr>
        <w:t>,</w:t>
      </w:r>
      <w:r w:rsidRPr="006A773F">
        <w:rPr>
          <w:rFonts w:ascii="Helvetica" w:hAnsi="Helvetica" w:cs="Helvetica"/>
          <w:color w:val="404040"/>
          <w:sz w:val="18"/>
          <w:szCs w:val="18"/>
        </w:rPr>
        <w:t xml:space="preserve"> teachers need to know where the complexity lies within a text to ensure they provide students with the supports and strategies needed to successfully read the texts.  </w:t>
      </w:r>
    </w:p>
    <w:p w:rsidR="004C175A" w:rsidRPr="008E02A2" w:rsidRDefault="004C175A" w:rsidP="004C175A">
      <w:pPr>
        <w:spacing w:before="120" w:after="0" w:line="240" w:lineRule="exact"/>
        <w:ind w:left="2794"/>
        <w:rPr>
          <w:rFonts w:ascii="Helvetica" w:hAnsi="Helvetica" w:cs="Helvetica"/>
          <w:color w:val="595959"/>
          <w:sz w:val="18"/>
          <w:szCs w:val="18"/>
        </w:rPr>
        <w:sectPr w:rsidR="004C175A" w:rsidRPr="008E02A2" w:rsidSect="00D812CE">
          <w:pgSz w:w="12240" w:h="15840"/>
          <w:pgMar w:top="1440" w:right="1530" w:bottom="1440" w:left="1440" w:header="720" w:footer="777" w:gutter="0"/>
          <w:cols w:space="720"/>
          <w:docGrid w:linePitch="360"/>
        </w:sectPr>
      </w:pPr>
      <w:r w:rsidRPr="006A773F">
        <w:rPr>
          <w:rFonts w:ascii="Helvetica" w:hAnsi="Helvetica" w:cs="Helvetica"/>
          <w:color w:val="404040"/>
          <w:sz w:val="18"/>
          <w:szCs w:val="18"/>
        </w:rPr>
        <w:t xml:space="preserve">See appendix A </w:t>
      </w:r>
      <w:r w:rsidR="00AB3F87">
        <w:rPr>
          <w:rFonts w:ascii="Helvetica" w:hAnsi="Helvetica" w:cs="Helvetica"/>
          <w:color w:val="404040"/>
          <w:sz w:val="18"/>
          <w:szCs w:val="18"/>
        </w:rPr>
        <w:t xml:space="preserve">of </w:t>
      </w:r>
      <w:r w:rsidR="002C01B9" w:rsidRPr="002C01B9">
        <w:rPr>
          <w:rFonts w:ascii="Helvetica" w:hAnsi="Helvetica" w:cs="Helvetica"/>
          <w:color w:val="404040"/>
          <w:sz w:val="18"/>
          <w:szCs w:val="18"/>
          <w:u w:val="single"/>
        </w:rPr>
        <w:t>this guide</w:t>
      </w:r>
      <w:r w:rsidR="00AB3F87">
        <w:rPr>
          <w:rFonts w:ascii="Helvetica" w:hAnsi="Helvetica" w:cs="Helvetica"/>
          <w:color w:val="404040"/>
          <w:sz w:val="18"/>
          <w:szCs w:val="18"/>
        </w:rPr>
        <w:t xml:space="preserve"> </w:t>
      </w:r>
      <w:r w:rsidRPr="006A773F">
        <w:rPr>
          <w:rFonts w:ascii="Helvetica" w:hAnsi="Helvetica" w:cs="Helvetica"/>
          <w:color w:val="404040"/>
          <w:sz w:val="18"/>
          <w:szCs w:val="18"/>
        </w:rPr>
        <w:t>for mor</w:t>
      </w:r>
      <w:r w:rsidR="00AB3F87">
        <w:rPr>
          <w:rFonts w:ascii="Helvetica" w:hAnsi="Helvetica" w:cs="Helvetica"/>
          <w:color w:val="404040"/>
          <w:sz w:val="18"/>
          <w:szCs w:val="18"/>
        </w:rPr>
        <w:t>e detail on readability formulas</w:t>
      </w:r>
      <w:r w:rsidRPr="006A773F">
        <w:rPr>
          <w:rFonts w:ascii="Helvetica" w:hAnsi="Helvetica" w:cs="Helvetica"/>
          <w:color w:val="404040"/>
          <w:sz w:val="18"/>
          <w:szCs w:val="18"/>
        </w:rPr>
        <w:t xml:space="preserve">. </w:t>
      </w:r>
    </w:p>
    <w:p w:rsidR="00DD42BB" w:rsidRPr="00581E03" w:rsidRDefault="00775825" w:rsidP="00581E03">
      <w:pPr>
        <w:spacing w:before="120" w:after="0" w:line="240" w:lineRule="exact"/>
        <w:ind w:left="2880"/>
        <w:rPr>
          <w:rFonts w:ascii="Helvetica" w:hAnsi="Helvetica" w:cs="Helvetica"/>
          <w:b/>
          <w:bCs/>
          <w:color w:val="262626"/>
          <w:sz w:val="18"/>
          <w:szCs w:val="18"/>
        </w:rPr>
      </w:pPr>
      <w:r>
        <w:rPr>
          <w:rFonts w:ascii="Helvetica" w:hAnsi="Helvetica" w:cs="Helvetica"/>
          <w:color w:val="262626"/>
          <w:sz w:val="18"/>
          <w:szCs w:val="18"/>
        </w:rPr>
        <w:lastRenderedPageBreak/>
        <w:t xml:space="preserve"> </w:t>
      </w:r>
    </w:p>
    <w:p w:rsidR="00E34DB3" w:rsidRPr="00D32C80" w:rsidRDefault="004F6774" w:rsidP="004F6774">
      <w:pPr>
        <w:spacing w:before="240" w:after="240" w:line="240" w:lineRule="exact"/>
        <w:ind w:right="2970"/>
        <w:rPr>
          <w:rFonts w:ascii="Helvetica" w:hAnsi="Helvetica" w:cs="Helvetica"/>
          <w:color w:val="737279"/>
          <w:sz w:val="18"/>
          <w:szCs w:val="18"/>
          <w:lang w:val="en-NZ"/>
        </w:rPr>
      </w:pPr>
      <w:r>
        <w:rPr>
          <w:rFonts w:ascii="Tw Cen MT Condensed" w:hAnsi="Tw Cen MT Condensed" w:cs="Helvetica"/>
          <w:color w:val="17365D"/>
          <w:sz w:val="44"/>
          <w:szCs w:val="44"/>
        </w:rPr>
        <w:t xml:space="preserve">2. </w:t>
      </w:r>
      <w:r w:rsidR="00BC712F">
        <w:rPr>
          <w:rFonts w:ascii="Tw Cen MT Condensed" w:hAnsi="Tw Cen MT Condensed" w:cs="Helvetica"/>
          <w:color w:val="17365D"/>
          <w:sz w:val="44"/>
          <w:szCs w:val="44"/>
        </w:rPr>
        <w:t xml:space="preserve">Qualitative </w:t>
      </w:r>
      <w:r w:rsidR="00CE2DAE">
        <w:rPr>
          <w:rFonts w:ascii="Tw Cen MT Condensed" w:hAnsi="Tw Cen MT Condensed" w:cs="Helvetica"/>
          <w:color w:val="17365D"/>
          <w:sz w:val="44"/>
          <w:szCs w:val="44"/>
        </w:rPr>
        <w:t>f</w:t>
      </w:r>
      <w:r w:rsidR="00581E03">
        <w:rPr>
          <w:rFonts w:ascii="Tw Cen MT Condensed" w:hAnsi="Tw Cen MT Condensed" w:cs="Helvetica"/>
          <w:color w:val="17365D"/>
          <w:sz w:val="44"/>
          <w:szCs w:val="44"/>
        </w:rPr>
        <w:t>actors for describing complexity</w:t>
      </w:r>
    </w:p>
    <w:tbl>
      <w:tblPr>
        <w:tblpPr w:leftFromText="180" w:rightFromText="180" w:vertAnchor="text" w:horzAnchor="page" w:tblpX="8503" w:tblpY="1471"/>
        <w:tblW w:w="3562" w:type="dxa"/>
        <w:tblBorders>
          <w:insideH w:val="single" w:sz="4" w:space="0" w:color="404040"/>
          <w:insideV w:val="single" w:sz="4" w:space="0" w:color="404040"/>
        </w:tblBorders>
        <w:tblLook w:val="04A0" w:firstRow="1" w:lastRow="0" w:firstColumn="1" w:lastColumn="0" w:noHBand="0" w:noVBand="1"/>
      </w:tblPr>
      <w:tblGrid>
        <w:gridCol w:w="3562"/>
      </w:tblGrid>
      <w:tr w:rsidR="001942FB" w:rsidRPr="00343AE5" w:rsidTr="00CE2DAE">
        <w:trPr>
          <w:cantSplit/>
          <w:trHeight w:val="889"/>
        </w:trPr>
        <w:tc>
          <w:tcPr>
            <w:tcW w:w="3562" w:type="dxa"/>
            <w:tcBorders>
              <w:top w:val="nil"/>
              <w:bottom w:val="dashed" w:sz="4" w:space="0" w:color="7F7F7F"/>
            </w:tcBorders>
          </w:tcPr>
          <w:p w:rsidR="001942FB" w:rsidRPr="006A773F" w:rsidRDefault="001942FB" w:rsidP="00380089">
            <w:pPr>
              <w:tabs>
                <w:tab w:val="left" w:pos="567"/>
                <w:tab w:val="left" w:pos="1134"/>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The organization of the text is intricate with regard to elements such as narrative viewpoint, time shifts, multiple characters, storylines and detail</w:t>
            </w:r>
          </w:p>
        </w:tc>
      </w:tr>
      <w:tr w:rsidR="001942FB" w:rsidRPr="00343AE5" w:rsidTr="00CE2DAE">
        <w:trPr>
          <w:cantSplit/>
          <w:trHeight w:val="567"/>
        </w:trPr>
        <w:tc>
          <w:tcPr>
            <w:tcW w:w="3562" w:type="dxa"/>
            <w:tcBorders>
              <w:top w:val="dashed" w:sz="4" w:space="0" w:color="7F7F7F"/>
              <w:bottom w:val="dashed" w:sz="4" w:space="0" w:color="7F7F7F"/>
            </w:tcBorders>
          </w:tcPr>
          <w:p w:rsidR="001942FB" w:rsidRPr="006A773F" w:rsidRDefault="001942FB" w:rsidP="00380089">
            <w:pPr>
              <w:tabs>
                <w:tab w:val="left" w:pos="567"/>
                <w:tab w:val="left" w:pos="1134"/>
                <w:tab w:val="right" w:pos="9072"/>
              </w:tabs>
              <w:spacing w:before="60" w:after="60" w:line="240" w:lineRule="auto"/>
              <w:contextualSpacing/>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Connections among events or ideas are implicit or subtle throughout the text</w:t>
            </w:r>
          </w:p>
        </w:tc>
      </w:tr>
      <w:tr w:rsidR="001942FB" w:rsidRPr="00343AE5" w:rsidTr="00CE2DAE">
        <w:trPr>
          <w:cantSplit/>
          <w:trHeight w:val="284"/>
        </w:trPr>
        <w:tc>
          <w:tcPr>
            <w:tcW w:w="3562" w:type="dxa"/>
            <w:tcBorders>
              <w:top w:val="dashed" w:sz="4" w:space="0" w:color="7F7F7F"/>
              <w:bottom w:val="single" w:sz="4" w:space="0" w:color="7F7F7F"/>
            </w:tcBorders>
          </w:tcPr>
          <w:p w:rsidR="001942FB" w:rsidRPr="006A773F" w:rsidRDefault="001942FB" w:rsidP="00380089">
            <w:pPr>
              <w:tabs>
                <w:tab w:val="left" w:pos="567"/>
                <w:tab w:val="left" w:pos="1134"/>
                <w:tab w:val="right" w:pos="9072"/>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Includes sustained complex text types and hybrid or non-linear texts</w:t>
            </w:r>
          </w:p>
        </w:tc>
      </w:tr>
      <w:tr w:rsidR="001942FB" w:rsidRPr="00343AE5" w:rsidTr="00CE2DAE">
        <w:trPr>
          <w:cantSplit/>
          <w:trHeight w:val="368"/>
        </w:trPr>
        <w:tc>
          <w:tcPr>
            <w:tcW w:w="3562" w:type="dxa"/>
            <w:tcBorders>
              <w:top w:val="single" w:sz="4" w:space="0" w:color="7F7F7F"/>
              <w:bottom w:val="dashed" w:sz="4" w:space="0" w:color="7F7F7F"/>
            </w:tcBorders>
          </w:tcPr>
          <w:p w:rsidR="001942FB" w:rsidRPr="006A773F" w:rsidRDefault="001942FB" w:rsidP="00380089">
            <w:pPr>
              <w:tabs>
                <w:tab w:val="left" w:pos="567"/>
                <w:tab w:val="left" w:pos="1134"/>
                <w:tab w:val="right" w:pos="9072"/>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Many complex sentences, often containing intricate detail or concepts</w:t>
            </w:r>
          </w:p>
        </w:tc>
      </w:tr>
    </w:tbl>
    <w:p w:rsidR="00B21703" w:rsidRPr="006A773F" w:rsidRDefault="006243EA" w:rsidP="001942FB">
      <w:pPr>
        <w:spacing w:before="120" w:after="0" w:line="240" w:lineRule="exact"/>
        <w:ind w:right="2970"/>
        <w:rPr>
          <w:rFonts w:ascii="Helvetica" w:hAnsi="Helvetica" w:cs="Helvetica"/>
          <w:color w:val="404040"/>
          <w:sz w:val="18"/>
          <w:szCs w:val="18"/>
        </w:rPr>
      </w:pPr>
      <w:r>
        <w:rPr>
          <w:rFonts w:ascii="Helvetica" w:hAnsi="Helvetica" w:cs="Helvetica"/>
          <w:noProof/>
          <w:color w:val="404040"/>
          <w:sz w:val="18"/>
          <w:szCs w:val="18"/>
        </w:rPr>
        <mc:AlternateContent>
          <mc:Choice Requires="wps">
            <w:drawing>
              <wp:anchor distT="0" distB="0" distL="114300" distR="114300" simplePos="0" relativeHeight="251633152" behindDoc="0" locked="0" layoutInCell="1" allowOverlap="1">
                <wp:simplePos x="0" y="0"/>
                <wp:positionH relativeFrom="column">
                  <wp:posOffset>4333875</wp:posOffset>
                </wp:positionH>
                <wp:positionV relativeFrom="paragraph">
                  <wp:posOffset>904875</wp:posOffset>
                </wp:positionV>
                <wp:extent cx="2352675" cy="1790700"/>
                <wp:effectExtent l="38100" t="38100" r="38100" b="38100"/>
                <wp:wrapNone/>
                <wp:docPr id="8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790700"/>
                        </a:xfrm>
                        <a:prstGeom prst="roundRect">
                          <a:avLst>
                            <a:gd name="adj" fmla="val 16667"/>
                          </a:avLst>
                        </a:prstGeom>
                        <a:noFill/>
                        <a:ln w="762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26" style="position:absolute;margin-left:341.25pt;margin-top:71.25pt;width:185.25pt;height:14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" filled="f" strokecolor="#a5a5a5" strokeweight="6pt"/>
            </w:pict>
          </mc:Fallback>
        </mc:AlternateContent>
      </w:r>
      <w:r w:rsidR="004F6774">
        <w:rPr>
          <w:rFonts w:ascii="Helvetica" w:hAnsi="Helvetica" w:cs="Helvetica"/>
          <w:color w:val="404040"/>
          <w:sz w:val="18"/>
          <w:szCs w:val="18"/>
        </w:rPr>
        <w:t>Q</w:t>
      </w:r>
      <w:r w:rsidR="00B21703" w:rsidRPr="006A773F">
        <w:rPr>
          <w:rFonts w:ascii="Helvetica" w:hAnsi="Helvetica" w:cs="Helvetica"/>
          <w:color w:val="404040"/>
          <w:sz w:val="18"/>
          <w:szCs w:val="18"/>
        </w:rPr>
        <w:t>ualitative measures of text complexity provide valuable information when making decisions about the complexity of the text and how it could best be used with s</w:t>
      </w:r>
      <w:r w:rsidR="000152B7" w:rsidRPr="006A773F">
        <w:rPr>
          <w:rFonts w:ascii="Helvetica" w:hAnsi="Helvetica" w:cs="Helvetica"/>
          <w:color w:val="404040"/>
          <w:sz w:val="18"/>
          <w:szCs w:val="18"/>
        </w:rPr>
        <w:t>tudents. The Common Core State S</w:t>
      </w:r>
      <w:r w:rsidR="00B21703" w:rsidRPr="006A773F">
        <w:rPr>
          <w:rFonts w:ascii="Helvetica" w:hAnsi="Helvetica" w:cs="Helvetica"/>
          <w:color w:val="404040"/>
          <w:sz w:val="18"/>
          <w:szCs w:val="18"/>
        </w:rPr>
        <w:t>tandards id</w:t>
      </w:r>
      <w:r w:rsidR="003C208B" w:rsidRPr="006A773F">
        <w:rPr>
          <w:rFonts w:ascii="Helvetica" w:hAnsi="Helvetica" w:cs="Helvetica"/>
          <w:color w:val="404040"/>
          <w:sz w:val="18"/>
          <w:szCs w:val="18"/>
        </w:rPr>
        <w:t xml:space="preserve">entify a range of </w:t>
      </w:r>
      <w:r w:rsidR="00DC0E4D">
        <w:rPr>
          <w:rFonts w:ascii="Helvetica" w:hAnsi="Helvetica" w:cs="Helvetica"/>
          <w:color w:val="404040"/>
          <w:sz w:val="18"/>
          <w:szCs w:val="18"/>
        </w:rPr>
        <w:t xml:space="preserve">qualitative </w:t>
      </w:r>
      <w:r w:rsidR="003C208B" w:rsidRPr="006A773F">
        <w:rPr>
          <w:rFonts w:ascii="Helvetica" w:hAnsi="Helvetica" w:cs="Helvetica"/>
          <w:color w:val="404040"/>
          <w:sz w:val="18"/>
          <w:szCs w:val="18"/>
        </w:rPr>
        <w:t xml:space="preserve">factors that </w:t>
      </w:r>
      <w:r w:rsidR="00B21703" w:rsidRPr="006A773F">
        <w:rPr>
          <w:rFonts w:ascii="Helvetica" w:hAnsi="Helvetica" w:cs="Helvetica"/>
          <w:color w:val="404040"/>
          <w:sz w:val="18"/>
          <w:szCs w:val="18"/>
        </w:rPr>
        <w:t>int</w:t>
      </w:r>
      <w:r w:rsidR="003C208B" w:rsidRPr="006A773F">
        <w:rPr>
          <w:rFonts w:ascii="Helvetica" w:hAnsi="Helvetica" w:cs="Helvetica"/>
          <w:color w:val="404040"/>
          <w:sz w:val="18"/>
          <w:szCs w:val="18"/>
        </w:rPr>
        <w:t>eract to contribute to the over</w:t>
      </w:r>
      <w:r w:rsidR="00B21703" w:rsidRPr="006A773F">
        <w:rPr>
          <w:rFonts w:ascii="Helvetica" w:hAnsi="Helvetica" w:cs="Helvetica"/>
          <w:color w:val="404040"/>
          <w:sz w:val="18"/>
          <w:szCs w:val="18"/>
        </w:rPr>
        <w:t xml:space="preserve">all complexity. Rubrics have </w:t>
      </w:r>
      <w:r w:rsidR="004F6774">
        <w:rPr>
          <w:rFonts w:ascii="Helvetica" w:hAnsi="Helvetica" w:cs="Helvetica"/>
          <w:color w:val="404040"/>
          <w:sz w:val="18"/>
          <w:szCs w:val="18"/>
        </w:rPr>
        <w:t>been developed for both literary</w:t>
      </w:r>
      <w:r w:rsidR="00B21703" w:rsidRPr="006A773F">
        <w:rPr>
          <w:rFonts w:ascii="Helvetica" w:hAnsi="Helvetica" w:cs="Helvetica"/>
          <w:color w:val="404040"/>
          <w:sz w:val="18"/>
          <w:szCs w:val="18"/>
        </w:rPr>
        <w:t xml:space="preserve"> and informational texts that include descriptors for:</w:t>
      </w:r>
    </w:p>
    <w:p w:rsidR="000D3236"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layout;</w:t>
      </w:r>
    </w:p>
    <w:p w:rsidR="00B21703" w:rsidRPr="006A773F" w:rsidRDefault="00B21703" w:rsidP="006A773F">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purpose and meaning;</w:t>
      </w:r>
    </w:p>
    <w:p w:rsidR="00B21703"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text structure;</w:t>
      </w:r>
    </w:p>
    <w:p w:rsidR="00B21703"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language features;</w:t>
      </w:r>
    </w:p>
    <w:p w:rsidR="00B21703" w:rsidRPr="006A773F" w:rsidRDefault="003C208B"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k</w:t>
      </w:r>
      <w:r w:rsidR="00B21703" w:rsidRPr="006A773F">
        <w:rPr>
          <w:rFonts w:ascii="Helvetica" w:hAnsi="Helvetica" w:cs="Helvetica"/>
          <w:color w:val="404040"/>
          <w:sz w:val="18"/>
          <w:szCs w:val="18"/>
        </w:rPr>
        <w:t xml:space="preserve">nowledge demands. </w:t>
      </w:r>
    </w:p>
    <w:p w:rsidR="00102E88" w:rsidRPr="00D633B4" w:rsidRDefault="006243EA" w:rsidP="001942FB">
      <w:pPr>
        <w:spacing w:before="120" w:after="0" w:line="240" w:lineRule="exact"/>
        <w:ind w:right="2970"/>
        <w:rPr>
          <w:rFonts w:ascii="Helvetica" w:hAnsi="Helvetica" w:cs="Helvetica"/>
          <w:color w:val="595959"/>
          <w:sz w:val="18"/>
          <w:szCs w:val="18"/>
        </w:rPr>
      </w:pPr>
      <w:r>
        <w:rPr>
          <w:rFonts w:ascii="Helvetica" w:hAnsi="Helvetica" w:cs="Helvetica"/>
          <w:noProof/>
          <w:color w:val="404040"/>
          <w:sz w:val="18"/>
          <w:szCs w:val="18"/>
        </w:rPr>
        <mc:AlternateContent>
          <mc:Choice Requires="wps">
            <w:drawing>
              <wp:anchor distT="0" distB="0" distL="114300" distR="114300" simplePos="0" relativeHeight="251634176" behindDoc="0" locked="0" layoutInCell="1" allowOverlap="1">
                <wp:simplePos x="0" y="0"/>
                <wp:positionH relativeFrom="column">
                  <wp:posOffset>5399405</wp:posOffset>
                </wp:positionH>
                <wp:positionV relativeFrom="paragraph">
                  <wp:posOffset>561975</wp:posOffset>
                </wp:positionV>
                <wp:extent cx="635" cy="2019300"/>
                <wp:effectExtent l="36830" t="28575" r="29210" b="28575"/>
                <wp:wrapNone/>
                <wp:docPr id="8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9300"/>
                        </a:xfrm>
                        <a:prstGeom prst="straightConnector1">
                          <a:avLst/>
                        </a:prstGeom>
                        <a:noFill/>
                        <a:ln w="571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5" o:spid="_x0000_s1026" type="#_x0000_t32" style="position:absolute;margin-left:425.15pt;margin-top:44.25pt;width:.05pt;height:1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" strokecolor="#a5a5a5" strokeweight="4.5pt"/>
            </w:pict>
          </mc:Fallback>
        </mc:AlternateContent>
      </w:r>
      <w:r w:rsidR="00BC712F" w:rsidRPr="006A773F">
        <w:rPr>
          <w:rFonts w:ascii="Helvetica" w:hAnsi="Helvetica" w:cs="Helvetica"/>
          <w:color w:val="404040"/>
          <w:sz w:val="18"/>
          <w:szCs w:val="18"/>
        </w:rPr>
        <w:t>N</w:t>
      </w:r>
      <w:r w:rsidR="00102E88" w:rsidRPr="006A773F">
        <w:rPr>
          <w:rFonts w:ascii="Helvetica" w:hAnsi="Helvetica" w:cs="Helvetica"/>
          <w:color w:val="404040"/>
          <w:sz w:val="18"/>
          <w:szCs w:val="18"/>
        </w:rPr>
        <w:t xml:space="preserve">ot all </w:t>
      </w:r>
      <w:r w:rsidR="00B21703" w:rsidRPr="006A773F">
        <w:rPr>
          <w:rFonts w:ascii="Helvetica" w:hAnsi="Helvetica" w:cs="Helvetica"/>
          <w:color w:val="404040"/>
          <w:sz w:val="18"/>
          <w:szCs w:val="18"/>
        </w:rPr>
        <w:t xml:space="preserve">descriptors </w:t>
      </w:r>
      <w:r w:rsidR="00102E88" w:rsidRPr="006A773F">
        <w:rPr>
          <w:rFonts w:ascii="Helvetica" w:hAnsi="Helvetica" w:cs="Helvetica"/>
          <w:color w:val="404040"/>
          <w:sz w:val="18"/>
          <w:szCs w:val="18"/>
        </w:rPr>
        <w:t xml:space="preserve">described in each of the categories will necessarily occur </w:t>
      </w:r>
      <w:r w:rsidR="00380089" w:rsidRPr="006A773F">
        <w:rPr>
          <w:rFonts w:ascii="Helvetica" w:hAnsi="Helvetica" w:cs="Helvetica"/>
          <w:color w:val="404040"/>
          <w:sz w:val="18"/>
          <w:szCs w:val="18"/>
        </w:rPr>
        <w:br/>
      </w:r>
      <w:r w:rsidR="00102E88" w:rsidRPr="006A773F">
        <w:rPr>
          <w:rFonts w:ascii="Helvetica" w:hAnsi="Helvetica" w:cs="Helvetica"/>
          <w:color w:val="404040"/>
          <w:sz w:val="18"/>
          <w:szCs w:val="18"/>
        </w:rPr>
        <w:t>together at eac</w:t>
      </w:r>
      <w:r w:rsidR="001845A5" w:rsidRPr="006A773F">
        <w:rPr>
          <w:rFonts w:ascii="Helvetica" w:hAnsi="Helvetica" w:cs="Helvetica"/>
          <w:color w:val="404040"/>
          <w:sz w:val="18"/>
          <w:szCs w:val="18"/>
        </w:rPr>
        <w:t>h level of complexity.  A text may have very simple vocabulary and short</w:t>
      </w:r>
      <w:r w:rsidR="003C208B" w:rsidRPr="006A773F">
        <w:rPr>
          <w:rFonts w:ascii="Helvetica" w:hAnsi="Helvetica" w:cs="Helvetica"/>
          <w:color w:val="404040"/>
          <w:sz w:val="18"/>
          <w:szCs w:val="18"/>
        </w:rPr>
        <w:t>,</w:t>
      </w:r>
      <w:r w:rsidR="001845A5" w:rsidRPr="006A773F">
        <w:rPr>
          <w:rFonts w:ascii="Helvetica" w:hAnsi="Helvetica" w:cs="Helvetica"/>
          <w:color w:val="404040"/>
          <w:sz w:val="18"/>
          <w:szCs w:val="18"/>
        </w:rPr>
        <w:t xml:space="preserve"> simple sentences </w:t>
      </w:r>
      <w:r w:rsidR="003C208B" w:rsidRPr="006A773F">
        <w:rPr>
          <w:rFonts w:ascii="Helvetica" w:hAnsi="Helvetica" w:cs="Helvetica"/>
          <w:color w:val="404040"/>
          <w:sz w:val="18"/>
          <w:szCs w:val="18"/>
        </w:rPr>
        <w:t xml:space="preserve">yet still be complex because </w:t>
      </w:r>
      <w:r w:rsidR="001845A5" w:rsidRPr="006A773F">
        <w:rPr>
          <w:rFonts w:ascii="Helvetica" w:hAnsi="Helvetica" w:cs="Helvetica"/>
          <w:color w:val="404040"/>
          <w:sz w:val="18"/>
          <w:szCs w:val="18"/>
        </w:rPr>
        <w:t>the ideas expressed are subtle</w:t>
      </w:r>
      <w:r w:rsidR="001845A5" w:rsidRPr="00D633B4">
        <w:rPr>
          <w:rFonts w:ascii="Helvetica" w:hAnsi="Helvetica" w:cs="Helvetica"/>
          <w:color w:val="595959"/>
          <w:sz w:val="18"/>
          <w:szCs w:val="18"/>
        </w:rPr>
        <w:t>.</w:t>
      </w:r>
      <w:r w:rsidR="00CF6732">
        <w:rPr>
          <w:rFonts w:ascii="Helvetica" w:hAnsi="Helvetica" w:cs="Helvetica"/>
          <w:color w:val="595959"/>
          <w:sz w:val="18"/>
          <w:szCs w:val="18"/>
        </w:rPr>
        <w:t xml:space="preserve"> </w:t>
      </w:r>
      <w:r w:rsidR="001845A5" w:rsidRPr="00D633B4">
        <w:rPr>
          <w:rFonts w:ascii="Helvetica" w:hAnsi="Helvetica" w:cs="Helvetica"/>
          <w:color w:val="595959"/>
          <w:sz w:val="18"/>
          <w:szCs w:val="18"/>
        </w:rPr>
        <w:t xml:space="preserve">  </w:t>
      </w:r>
      <w:r w:rsidR="00BC712F" w:rsidRPr="00D633B4">
        <w:rPr>
          <w:rFonts w:ascii="Helvetica" w:hAnsi="Helvetica" w:cs="Helvetica"/>
          <w:color w:val="595959"/>
          <w:sz w:val="18"/>
          <w:szCs w:val="18"/>
        </w:rPr>
        <w:t xml:space="preserve"> </w:t>
      </w:r>
    </w:p>
    <w:p w:rsidR="00246041" w:rsidRDefault="006243EA"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614720" behindDoc="0" locked="0" layoutInCell="1" allowOverlap="1">
                <wp:simplePos x="0" y="0"/>
                <wp:positionH relativeFrom="column">
                  <wp:posOffset>5080</wp:posOffset>
                </wp:positionH>
                <wp:positionV relativeFrom="paragraph">
                  <wp:posOffset>175895</wp:posOffset>
                </wp:positionV>
                <wp:extent cx="3914775" cy="328930"/>
                <wp:effectExtent l="0" t="4445" r="4445" b="0"/>
                <wp:wrapNone/>
                <wp:docPr id="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ED481D" w:rsidRDefault="008B77BD">
                            <w:pPr>
                              <w:rPr>
                                <w:rFonts w:ascii="Agency FB" w:hAnsi="Agency FB"/>
                                <w:sz w:val="28"/>
                                <w:szCs w:val="28"/>
                              </w:rPr>
                            </w:pPr>
                            <w:r w:rsidRPr="002C01B9">
                              <w:rPr>
                                <w:rFonts w:ascii="Agency FB" w:hAnsi="Agency FB"/>
                                <w:sz w:val="28"/>
                                <w:szCs w:val="28"/>
                              </w:rPr>
                              <w:t>Gradients in text complexity (Literary Texts)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5" type="#_x0000_t202" style="position:absolute;left:0;text-align:left;margin-left:.4pt;margin-top:13.85pt;width:308.25pt;height:25.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ML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" filled="f" stroked="f">
                <v:textbox>
                  <w:txbxContent>
                    <w:p w:rsidR="008B77BD" w:rsidRPr="00ED481D" w:rsidRDefault="008B77BD">
                      <w:pPr>
                        <w:rPr>
                          <w:rFonts w:ascii="Agency FB" w:hAnsi="Agency FB"/>
                          <w:sz w:val="28"/>
                          <w:szCs w:val="28"/>
                        </w:rPr>
                      </w:pPr>
                      <w:r w:rsidRPr="002C01B9">
                        <w:rPr>
                          <w:rFonts w:ascii="Agency FB" w:hAnsi="Agency FB"/>
                          <w:sz w:val="28"/>
                          <w:szCs w:val="28"/>
                        </w:rPr>
                        <w:t>Gradients in text complexity (Literary Texts)</w:t>
                      </w:r>
                    </w:p>
                  </w:txbxContent>
                </v:textbox>
              </v:shape>
            </w:pict>
          </mc:Fallback>
        </mc:AlternateContent>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7C1F41" w:rsidP="00102E88">
      <w:pPr>
        <w:spacing w:before="120" w:after="0" w:line="240" w:lineRule="exact"/>
        <w:ind w:left="2790"/>
        <w:rPr>
          <w:rFonts w:ascii="Helvetica" w:hAnsi="Helvetica" w:cs="Helvetica"/>
          <w:color w:val="262626"/>
          <w:sz w:val="18"/>
          <w:szCs w:val="18"/>
        </w:rPr>
      </w:pPr>
      <w:r>
        <w:rPr>
          <w:noProof/>
        </w:rPr>
        <w:drawing>
          <wp:anchor distT="0" distB="0" distL="114300" distR="114300" simplePos="0" relativeHeight="251632128" behindDoc="0" locked="0" layoutInCell="1" allowOverlap="1">
            <wp:simplePos x="0" y="0"/>
            <wp:positionH relativeFrom="column">
              <wp:posOffset>-114300</wp:posOffset>
            </wp:positionH>
            <wp:positionV relativeFrom="paragraph">
              <wp:posOffset>47625</wp:posOffset>
            </wp:positionV>
            <wp:extent cx="4719320" cy="2600325"/>
            <wp:effectExtent l="19050" t="0" r="508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srcRect/>
                    <a:stretch>
                      <a:fillRect/>
                    </a:stretch>
                  </pic:blipFill>
                  <pic:spPr bwMode="auto">
                    <a:xfrm>
                      <a:off x="0" y="0"/>
                      <a:ext cx="4719320" cy="2600325"/>
                    </a:xfrm>
                    <a:prstGeom prst="rect">
                      <a:avLst/>
                    </a:prstGeom>
                    <a:noFill/>
                    <a:ln w="9525">
                      <a:noFill/>
                      <a:miter lim="800000"/>
                      <a:headEnd/>
                      <a:tailEnd/>
                    </a:ln>
                  </pic:spPr>
                </pic:pic>
              </a:graphicData>
            </a:graphic>
          </wp:anchor>
        </w:drawing>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6243EA"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636224" behindDoc="0" locked="0" layoutInCell="1" allowOverlap="1">
                <wp:simplePos x="0" y="0"/>
                <wp:positionH relativeFrom="column">
                  <wp:posOffset>3390900</wp:posOffset>
                </wp:positionH>
                <wp:positionV relativeFrom="paragraph">
                  <wp:posOffset>66675</wp:posOffset>
                </wp:positionV>
                <wp:extent cx="1276350" cy="647700"/>
                <wp:effectExtent l="9525" t="9525" r="9525" b="9525"/>
                <wp:wrapNone/>
                <wp:docPr id="8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47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26" style="position:absolute;margin-left:267pt;margin-top:5.25pt;width:100.5pt;height:5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" filled="f"/>
            </w:pict>
          </mc:Fallback>
        </mc:AlternateContent>
      </w:r>
    </w:p>
    <w:p w:rsidR="00246041" w:rsidRDefault="006243EA"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635200" behindDoc="0" locked="0" layoutInCell="1" allowOverlap="1">
                <wp:simplePos x="0" y="0"/>
                <wp:positionH relativeFrom="column">
                  <wp:posOffset>4752975</wp:posOffset>
                </wp:positionH>
                <wp:positionV relativeFrom="paragraph">
                  <wp:posOffset>18415</wp:posOffset>
                </wp:positionV>
                <wp:extent cx="647700" cy="635"/>
                <wp:effectExtent l="47625" t="123190" r="28575" b="133350"/>
                <wp:wrapNone/>
                <wp:docPr id="8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635"/>
                        </a:xfrm>
                        <a:prstGeom prst="straightConnector1">
                          <a:avLst/>
                        </a:prstGeom>
                        <a:noFill/>
                        <a:ln w="571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374.25pt;margin-top:1.45pt;width:51pt;height:.0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" strokecolor="#a5a5a5" strokeweight="4.5pt">
                <v:stroke endarrow="block"/>
              </v:shape>
            </w:pict>
          </mc:Fallback>
        </mc:AlternateContent>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62269C" w:rsidRDefault="0062269C" w:rsidP="001845A5">
      <w:pPr>
        <w:spacing w:before="240" w:after="0" w:line="240" w:lineRule="exact"/>
        <w:rPr>
          <w:rFonts w:ascii="Helvetica" w:hAnsi="Helvetica" w:cs="Helvetica"/>
          <w:color w:val="737279"/>
          <w:sz w:val="18"/>
          <w:szCs w:val="18"/>
        </w:rPr>
      </w:pPr>
    </w:p>
    <w:p w:rsidR="00ED481D" w:rsidRDefault="00ED4000" w:rsidP="001942FB">
      <w:pPr>
        <w:spacing w:before="240" w:after="0" w:line="240" w:lineRule="exact"/>
        <w:ind w:right="3060"/>
        <w:rPr>
          <w:rFonts w:ascii="Helvetica" w:hAnsi="Helvetica" w:cs="Helvetica"/>
          <w:color w:val="404040"/>
          <w:sz w:val="18"/>
          <w:szCs w:val="18"/>
        </w:rPr>
      </w:pPr>
      <w:r w:rsidRPr="006A773F">
        <w:rPr>
          <w:rFonts w:ascii="Helvetica" w:hAnsi="Helvetica" w:cs="Helvetica"/>
          <w:color w:val="404040"/>
          <w:sz w:val="18"/>
          <w:szCs w:val="18"/>
        </w:rPr>
        <w:t xml:space="preserve">By using a rubric it is easy to see where the complexity of the text lies. </w:t>
      </w:r>
      <w:r w:rsidR="003C2FBD" w:rsidRPr="006A773F">
        <w:rPr>
          <w:rFonts w:ascii="Helvetica" w:hAnsi="Helvetica" w:cs="Helvetica"/>
          <w:color w:val="404040"/>
          <w:sz w:val="18"/>
          <w:szCs w:val="18"/>
        </w:rPr>
        <w:t>If teachers know what aspects of the text are likely to be challenging for students</w:t>
      </w:r>
      <w:r w:rsidR="001C3BEE">
        <w:rPr>
          <w:rFonts w:ascii="Helvetica" w:hAnsi="Helvetica" w:cs="Helvetica"/>
          <w:color w:val="404040"/>
          <w:sz w:val="18"/>
          <w:szCs w:val="18"/>
        </w:rPr>
        <w:t>,</w:t>
      </w:r>
      <w:r w:rsidR="003C2FBD" w:rsidRPr="006A773F">
        <w:rPr>
          <w:rFonts w:ascii="Helvetica" w:hAnsi="Helvetica" w:cs="Helvetica"/>
          <w:color w:val="404040"/>
          <w:sz w:val="18"/>
          <w:szCs w:val="18"/>
        </w:rPr>
        <w:t xml:space="preserve"> they can make decisions about the suitability </w:t>
      </w:r>
      <w:r w:rsidR="00766246" w:rsidRPr="006A773F">
        <w:rPr>
          <w:rFonts w:ascii="Helvetica" w:hAnsi="Helvetica" w:cs="Helvetica"/>
          <w:color w:val="404040"/>
          <w:sz w:val="18"/>
          <w:szCs w:val="18"/>
        </w:rPr>
        <w:t xml:space="preserve">of a text </w:t>
      </w:r>
      <w:r w:rsidR="003C2FBD" w:rsidRPr="006A773F">
        <w:rPr>
          <w:rFonts w:ascii="Helvetica" w:hAnsi="Helvetica" w:cs="Helvetica"/>
          <w:color w:val="404040"/>
          <w:sz w:val="18"/>
          <w:szCs w:val="18"/>
        </w:rPr>
        <w:t>and what strategies</w:t>
      </w:r>
      <w:r w:rsidR="001528B9" w:rsidRPr="006A773F">
        <w:rPr>
          <w:rFonts w:ascii="Helvetica" w:hAnsi="Helvetica" w:cs="Helvetica"/>
          <w:color w:val="404040"/>
          <w:sz w:val="18"/>
          <w:szCs w:val="18"/>
        </w:rPr>
        <w:t xml:space="preserve"> or supports</w:t>
      </w:r>
      <w:r w:rsidR="003C2FBD" w:rsidRPr="006A773F">
        <w:rPr>
          <w:rFonts w:ascii="Helvetica" w:hAnsi="Helvetica" w:cs="Helvetica"/>
          <w:color w:val="404040"/>
          <w:sz w:val="18"/>
          <w:szCs w:val="18"/>
        </w:rPr>
        <w:t xml:space="preserve"> students m</w:t>
      </w:r>
      <w:r w:rsidR="00766246" w:rsidRPr="006A773F">
        <w:rPr>
          <w:rFonts w:ascii="Helvetica" w:hAnsi="Helvetica" w:cs="Helvetica"/>
          <w:color w:val="404040"/>
          <w:sz w:val="18"/>
          <w:szCs w:val="18"/>
        </w:rPr>
        <w:t>ay need to read it s</w:t>
      </w:r>
      <w:r w:rsidR="003C2FBD" w:rsidRPr="006A773F">
        <w:rPr>
          <w:rFonts w:ascii="Helvetica" w:hAnsi="Helvetica" w:cs="Helvetica"/>
          <w:color w:val="404040"/>
          <w:sz w:val="18"/>
          <w:szCs w:val="18"/>
        </w:rPr>
        <w:t xml:space="preserve">uccessfully. </w:t>
      </w:r>
      <w:r w:rsidR="00ED481D">
        <w:rPr>
          <w:rFonts w:ascii="Helvetica" w:hAnsi="Helvetica" w:cs="Helvetica"/>
          <w:color w:val="404040"/>
          <w:sz w:val="18"/>
          <w:szCs w:val="18"/>
        </w:rPr>
        <w:t xml:space="preserve"> </w:t>
      </w:r>
    </w:p>
    <w:p w:rsidR="001845A5" w:rsidRPr="006A773F" w:rsidRDefault="00ED481D" w:rsidP="001942FB">
      <w:pPr>
        <w:spacing w:before="240" w:after="0" w:line="240" w:lineRule="exact"/>
        <w:ind w:right="3060"/>
        <w:rPr>
          <w:rFonts w:ascii="Helvetica" w:hAnsi="Helvetica" w:cs="Helvetica"/>
          <w:color w:val="404040"/>
          <w:sz w:val="18"/>
          <w:szCs w:val="18"/>
        </w:rPr>
      </w:pPr>
      <w:r>
        <w:rPr>
          <w:rFonts w:ascii="Helvetica" w:hAnsi="Helvetica" w:cs="Helvetica"/>
          <w:color w:val="404040"/>
          <w:sz w:val="18"/>
          <w:szCs w:val="18"/>
        </w:rPr>
        <w:t>(Please note that this rubric is available on the Common Core Library.)</w:t>
      </w:r>
    </w:p>
    <w:p w:rsidR="00E408B3" w:rsidRDefault="00E408B3" w:rsidP="003C2FBD">
      <w:pPr>
        <w:spacing w:before="240" w:after="0" w:line="240" w:lineRule="exact"/>
        <w:rPr>
          <w:rFonts w:ascii="Helvetica" w:hAnsi="Helvetica" w:cs="Helvetica"/>
          <w:color w:val="737279"/>
          <w:sz w:val="18"/>
          <w:szCs w:val="18"/>
        </w:rPr>
      </w:pPr>
    </w:p>
    <w:p w:rsidR="00ED481D" w:rsidRDefault="00ED481D" w:rsidP="003C2FBD">
      <w:pPr>
        <w:spacing w:before="240" w:after="0" w:line="240" w:lineRule="exact"/>
        <w:rPr>
          <w:rFonts w:ascii="Helvetica" w:hAnsi="Helvetica" w:cs="Helvetica"/>
          <w:color w:val="737279"/>
          <w:sz w:val="18"/>
          <w:szCs w:val="18"/>
        </w:rPr>
        <w:sectPr w:rsidR="00ED481D" w:rsidSect="004241C3">
          <w:pgSz w:w="12240" w:h="15840"/>
          <w:pgMar w:top="1440" w:right="1530" w:bottom="1440" w:left="1440" w:header="720" w:footer="570" w:gutter="0"/>
          <w:cols w:space="720"/>
          <w:docGrid w:linePitch="360"/>
        </w:sectPr>
      </w:pPr>
    </w:p>
    <w:p w:rsidR="00E408B3" w:rsidRPr="00D32C80" w:rsidRDefault="004F6774" w:rsidP="00E408B3">
      <w:pPr>
        <w:spacing w:before="720" w:after="360" w:line="240" w:lineRule="exact"/>
        <w:ind w:left="2794"/>
        <w:rPr>
          <w:rFonts w:ascii="Helvetica" w:hAnsi="Helvetica" w:cs="Helvetica"/>
          <w:color w:val="737279"/>
          <w:sz w:val="18"/>
          <w:szCs w:val="18"/>
          <w:lang w:val="en-NZ"/>
        </w:rPr>
      </w:pPr>
      <w:r>
        <w:rPr>
          <w:rFonts w:ascii="Tw Cen MT Condensed" w:hAnsi="Tw Cen MT Condensed" w:cs="Helvetica"/>
          <w:color w:val="17365D"/>
          <w:sz w:val="44"/>
          <w:szCs w:val="44"/>
        </w:rPr>
        <w:lastRenderedPageBreak/>
        <w:t xml:space="preserve">3. </w:t>
      </w:r>
      <w:r w:rsidR="00E408B3">
        <w:rPr>
          <w:rFonts w:ascii="Tw Cen MT Condensed" w:hAnsi="Tw Cen MT Condensed" w:cs="Helvetica"/>
          <w:color w:val="17365D"/>
          <w:sz w:val="44"/>
          <w:szCs w:val="44"/>
        </w:rPr>
        <w:t>What about the reader and the task</w:t>
      </w:r>
      <w:r w:rsidR="00E408B3" w:rsidRPr="00643B4C">
        <w:rPr>
          <w:rFonts w:ascii="Tw Cen MT Condensed" w:hAnsi="Tw Cen MT Condensed" w:cs="Helvetica"/>
          <w:color w:val="17365D"/>
          <w:sz w:val="44"/>
          <w:szCs w:val="44"/>
        </w:rPr>
        <w:t>?</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Qualitative and quantitative measures describe the complexity within the text. The </w:t>
      </w:r>
      <w:r w:rsidR="004F6774">
        <w:rPr>
          <w:rFonts w:ascii="Helvetica" w:hAnsi="Helvetica" w:cs="Helvetica"/>
          <w:color w:val="404040"/>
          <w:sz w:val="18"/>
          <w:szCs w:val="18"/>
        </w:rPr>
        <w:t xml:space="preserve">Common Core’s definition of text complexity also encourages educators to consider our </w:t>
      </w:r>
      <w:r w:rsidRPr="006A773F">
        <w:rPr>
          <w:rFonts w:ascii="Helvetica" w:hAnsi="Helvetica" w:cs="Helvetica"/>
          <w:color w:val="404040"/>
          <w:sz w:val="18"/>
          <w:szCs w:val="18"/>
        </w:rPr>
        <w:t>students and how we are expecting them to interact with the text.  In any class there will be a range in the students’ ability to read complex texts.  Teachers will need to use their professional judgment when making decisions about what texts to use and how they should be used.  This professional judgment is dependent on the teachers</w:t>
      </w:r>
      <w:r w:rsidR="00B651E9">
        <w:rPr>
          <w:rFonts w:ascii="Helvetica" w:hAnsi="Helvetica" w:cs="Helvetica"/>
          <w:color w:val="404040"/>
          <w:sz w:val="18"/>
          <w:szCs w:val="18"/>
        </w:rPr>
        <w:t>’</w:t>
      </w:r>
      <w:r w:rsidRPr="006A773F">
        <w:rPr>
          <w:rFonts w:ascii="Helvetica" w:hAnsi="Helvetica" w:cs="Helvetica"/>
          <w:color w:val="404040"/>
          <w:sz w:val="18"/>
          <w:szCs w:val="18"/>
        </w:rPr>
        <w:t>:</w:t>
      </w:r>
    </w:p>
    <w:p w:rsidR="00E408B3" w:rsidRPr="006A773F" w:rsidRDefault="00E408B3" w:rsidP="00E408B3">
      <w:pPr>
        <w:numPr>
          <w:ilvl w:val="0"/>
          <w:numId w:val="25"/>
        </w:numPr>
        <w:spacing w:before="120" w:after="0" w:line="240" w:lineRule="exact"/>
        <w:ind w:left="3514"/>
        <w:rPr>
          <w:rFonts w:ascii="Helvetica" w:hAnsi="Helvetica" w:cs="Helvetica"/>
          <w:color w:val="404040"/>
          <w:sz w:val="18"/>
          <w:szCs w:val="18"/>
        </w:rPr>
      </w:pPr>
      <w:r w:rsidRPr="006A773F">
        <w:rPr>
          <w:rFonts w:ascii="Helvetica" w:hAnsi="Helvetica" w:cs="Helvetica"/>
          <w:color w:val="404040"/>
          <w:sz w:val="18"/>
          <w:szCs w:val="18"/>
        </w:rPr>
        <w:t>know</w:t>
      </w:r>
      <w:r w:rsidR="00B651E9">
        <w:rPr>
          <w:rFonts w:ascii="Helvetica" w:hAnsi="Helvetica" w:cs="Helvetica"/>
          <w:color w:val="404040"/>
          <w:sz w:val="18"/>
          <w:szCs w:val="18"/>
        </w:rPr>
        <w:t>ledge of</w:t>
      </w:r>
      <w:r w:rsidRPr="006A773F">
        <w:rPr>
          <w:rFonts w:ascii="Helvetica" w:hAnsi="Helvetica" w:cs="Helvetica"/>
          <w:color w:val="404040"/>
          <w:sz w:val="18"/>
          <w:szCs w:val="18"/>
        </w:rPr>
        <w:t xml:space="preserve"> their students as readers;</w:t>
      </w:r>
    </w:p>
    <w:p w:rsidR="00E408B3" w:rsidRPr="006A773F" w:rsidRDefault="00E408B3" w:rsidP="00E408B3">
      <w:pPr>
        <w:numPr>
          <w:ilvl w:val="0"/>
          <w:numId w:val="25"/>
        </w:numPr>
        <w:spacing w:before="120" w:after="0" w:line="240" w:lineRule="exact"/>
        <w:ind w:left="3514"/>
        <w:rPr>
          <w:rFonts w:ascii="Helvetica" w:hAnsi="Helvetica" w:cs="Helvetica"/>
          <w:color w:val="404040"/>
          <w:sz w:val="18"/>
          <w:szCs w:val="18"/>
        </w:rPr>
      </w:pPr>
      <w:r w:rsidRPr="006A773F">
        <w:rPr>
          <w:rFonts w:ascii="Helvetica" w:hAnsi="Helvetica" w:cs="Helvetica"/>
          <w:color w:val="404040"/>
          <w:sz w:val="18"/>
          <w:szCs w:val="18"/>
        </w:rPr>
        <w:t xml:space="preserve">understanding </w:t>
      </w:r>
      <w:r w:rsidR="00B651E9">
        <w:rPr>
          <w:rFonts w:ascii="Helvetica" w:hAnsi="Helvetica" w:cs="Helvetica"/>
          <w:color w:val="404040"/>
          <w:sz w:val="18"/>
          <w:szCs w:val="18"/>
        </w:rPr>
        <w:t xml:space="preserve">of </w:t>
      </w:r>
      <w:r w:rsidRPr="006A773F">
        <w:rPr>
          <w:rFonts w:ascii="Helvetica" w:hAnsi="Helvetica" w:cs="Helvetica"/>
          <w:color w:val="404040"/>
          <w:sz w:val="18"/>
          <w:szCs w:val="18"/>
        </w:rPr>
        <w:t>the complexity of the texts;</w:t>
      </w:r>
    </w:p>
    <w:p w:rsidR="00E408B3" w:rsidRPr="006A773F" w:rsidRDefault="00B651E9" w:rsidP="00E408B3">
      <w:pPr>
        <w:numPr>
          <w:ilvl w:val="0"/>
          <w:numId w:val="25"/>
        </w:numPr>
        <w:spacing w:before="120" w:after="0" w:line="240" w:lineRule="exact"/>
        <w:ind w:left="3514"/>
        <w:rPr>
          <w:rFonts w:ascii="Helvetica" w:hAnsi="Helvetica" w:cs="Helvetica"/>
          <w:color w:val="404040"/>
          <w:sz w:val="18"/>
          <w:szCs w:val="18"/>
        </w:rPr>
      </w:pPr>
      <w:r>
        <w:rPr>
          <w:rFonts w:ascii="Helvetica" w:hAnsi="Helvetica" w:cs="Helvetica"/>
          <w:color w:val="404040"/>
          <w:sz w:val="18"/>
          <w:szCs w:val="18"/>
        </w:rPr>
        <w:t>ability</w:t>
      </w:r>
      <w:r w:rsidR="00E408B3" w:rsidRPr="006A773F">
        <w:rPr>
          <w:rFonts w:ascii="Helvetica" w:hAnsi="Helvetica" w:cs="Helvetica"/>
          <w:color w:val="404040"/>
          <w:sz w:val="18"/>
          <w:szCs w:val="18"/>
        </w:rPr>
        <w:t xml:space="preserve"> to use a range of instructional approaches flexibly. </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Tasks, like texts, become more complex as students consider ideas and information in different ways. There is a “gear shift” from locating and evaluating items of information on a topic through to locating, evaluating, and </w:t>
      </w:r>
      <w:r w:rsidRPr="006A773F">
        <w:rPr>
          <w:rFonts w:ascii="Helvetica" w:hAnsi="Helvetica" w:cs="Helvetica"/>
          <w:i/>
          <w:color w:val="404040"/>
          <w:sz w:val="18"/>
          <w:szCs w:val="18"/>
        </w:rPr>
        <w:t>synthesizing</w:t>
      </w:r>
      <w:r w:rsidRPr="006A773F">
        <w:rPr>
          <w:rFonts w:ascii="Helvetica" w:hAnsi="Helvetica" w:cs="Helvetica"/>
          <w:color w:val="404040"/>
          <w:sz w:val="18"/>
          <w:szCs w:val="18"/>
        </w:rPr>
        <w:t xml:space="preserve"> information from </w:t>
      </w:r>
      <w:r w:rsidRPr="006A773F">
        <w:rPr>
          <w:rFonts w:ascii="Helvetica" w:hAnsi="Helvetica" w:cs="Helvetica"/>
          <w:i/>
          <w:color w:val="404040"/>
          <w:sz w:val="18"/>
          <w:szCs w:val="18"/>
        </w:rPr>
        <w:t>several different</w:t>
      </w:r>
      <w:r w:rsidRPr="006A773F">
        <w:rPr>
          <w:rFonts w:ascii="Helvetica" w:hAnsi="Helvetica" w:cs="Helvetica"/>
          <w:color w:val="404040"/>
          <w:sz w:val="18"/>
          <w:szCs w:val="18"/>
        </w:rPr>
        <w:t xml:space="preserve"> sources.</w:t>
      </w:r>
    </w:p>
    <w:p w:rsidR="00E408B3" w:rsidRPr="00E6505E" w:rsidRDefault="00E408B3" w:rsidP="00E408B3">
      <w:pPr>
        <w:spacing w:before="240" w:after="0" w:line="240" w:lineRule="exact"/>
        <w:ind w:left="2790"/>
        <w:rPr>
          <w:rFonts w:ascii="Tw Cen MT Condensed" w:hAnsi="Tw Cen MT Condensed" w:cs="Helvetica"/>
          <w:color w:val="0F243E"/>
          <w:sz w:val="32"/>
          <w:szCs w:val="32"/>
        </w:rPr>
      </w:pPr>
      <w:r w:rsidRPr="00E6505E">
        <w:rPr>
          <w:rFonts w:ascii="Tw Cen MT Condensed" w:hAnsi="Tw Cen MT Condensed" w:cs="Helvetica"/>
          <w:color w:val="0F243E"/>
          <w:sz w:val="32"/>
          <w:szCs w:val="32"/>
        </w:rPr>
        <w:t xml:space="preserve">Balancing the supports and challenges </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The more complex the text, the more support students will need.  Students will be introduced to increasingly complex texts throughout middle and high school. This is done through a gradual release of responsibility where complex texts are introduced in </w:t>
      </w:r>
      <w:r w:rsidR="004F6774">
        <w:rPr>
          <w:rFonts w:ascii="Helvetica" w:hAnsi="Helvetica" w:cs="Helvetica"/>
          <w:color w:val="404040"/>
          <w:sz w:val="18"/>
          <w:szCs w:val="18"/>
        </w:rPr>
        <w:t>a</w:t>
      </w:r>
      <w:r w:rsidRPr="006A773F">
        <w:rPr>
          <w:rFonts w:ascii="Helvetica" w:hAnsi="Helvetica" w:cs="Helvetica"/>
          <w:color w:val="404040"/>
          <w:sz w:val="18"/>
          <w:szCs w:val="18"/>
        </w:rPr>
        <w:t xml:space="preserve"> supportive context </w:t>
      </w:r>
      <w:r w:rsidR="004F6774">
        <w:rPr>
          <w:rFonts w:ascii="Helvetica" w:hAnsi="Helvetica" w:cs="Helvetica"/>
          <w:color w:val="404040"/>
          <w:sz w:val="18"/>
          <w:szCs w:val="18"/>
        </w:rPr>
        <w:t xml:space="preserve">that facilitates higher levels of independence. </w:t>
      </w:r>
    </w:p>
    <w:p w:rsidR="00E408B3" w:rsidRPr="001A1EC3" w:rsidRDefault="00E408B3" w:rsidP="00E408B3">
      <w:pPr>
        <w:spacing w:before="120" w:after="0" w:line="240" w:lineRule="exact"/>
        <w:ind w:left="2794"/>
        <w:jc w:val="center"/>
        <w:rPr>
          <w:rFonts w:ascii="Tw Cen MT Condensed" w:hAnsi="Tw Cen MT Condensed" w:cs="Helvetica"/>
          <w:color w:val="17365D"/>
        </w:rPr>
      </w:pPr>
      <w:r w:rsidRPr="001A1EC3">
        <w:rPr>
          <w:rFonts w:ascii="Tw Cen MT Condensed" w:hAnsi="Tw Cen MT Condensed" w:cs="Helvetica"/>
          <w:color w:val="17365D"/>
        </w:rPr>
        <w:t>Balancing the supports and challenges</w:t>
      </w:r>
    </w:p>
    <w:p w:rsidR="00E408B3" w:rsidRDefault="006243EA" w:rsidP="00E408B3">
      <w:pPr>
        <w:spacing w:before="240" w:after="0" w:line="240" w:lineRule="exact"/>
        <w:ind w:left="2790"/>
        <w:rPr>
          <w:rFonts w:ascii="Helvetica" w:hAnsi="Helvetica" w:cs="Helvetica"/>
          <w:color w:val="404040"/>
          <w:sz w:val="18"/>
          <w:szCs w:val="18"/>
        </w:rPr>
      </w:pPr>
      <w:r>
        <w:rPr>
          <w:rFonts w:ascii="Helvetica" w:hAnsi="Helvetica" w:cs="Helvetica"/>
          <w:noProof/>
          <w:color w:val="262626"/>
          <w:sz w:val="18"/>
          <w:szCs w:val="18"/>
        </w:rPr>
        <mc:AlternateContent>
          <mc:Choice Requires="wps">
            <w:drawing>
              <wp:anchor distT="0" distB="0" distL="114300" distR="114300" simplePos="0" relativeHeight="251709952" behindDoc="0" locked="0" layoutInCell="1" allowOverlap="1">
                <wp:simplePos x="0" y="0"/>
                <wp:positionH relativeFrom="column">
                  <wp:posOffset>1658620</wp:posOffset>
                </wp:positionH>
                <wp:positionV relativeFrom="paragraph">
                  <wp:posOffset>190500</wp:posOffset>
                </wp:positionV>
                <wp:extent cx="323850" cy="1524000"/>
                <wp:effectExtent l="20320" t="9525" r="17780" b="28575"/>
                <wp:wrapNone/>
                <wp:docPr id="80"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24000"/>
                        </a:xfrm>
                        <a:prstGeom prst="downArrow">
                          <a:avLst>
                            <a:gd name="adj1" fmla="val 50000"/>
                            <a:gd name="adj2" fmla="val 89172"/>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6" o:spid="_x0000_s1026" type="#_x0000_t67" style="position:absolute;margin-left:130.6pt;margin-top:15pt;width:25.5pt;height:120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" adj="17507" fillcolor="#92cddc" strokecolor="#92cddc" strokeweight="1pt">
                <v:fill color2="#daeef3" angle="135" focus="50%" type="gradient"/>
                <v:shadow on="t" color="#205867" opacity=".5" offset="1pt"/>
                <v:textbox style="layout-flow:vertical-ideographic"/>
              </v:shape>
            </w:pict>
          </mc:Fallback>
        </mc:AlternateContent>
      </w:r>
      <w:r>
        <w:rPr>
          <w:rFonts w:ascii="Tw Cen MT Condensed" w:hAnsi="Tw Cen MT Condensed" w:cs="Helvetica"/>
          <w:noProof/>
          <w:color w:val="262626"/>
          <w:sz w:val="18"/>
          <w:szCs w:val="18"/>
        </w:rPr>
        <mc:AlternateContent>
          <mc:Choice Requires="wps">
            <w:drawing>
              <wp:anchor distT="0" distB="0" distL="114300" distR="114300" simplePos="0" relativeHeight="251710976" behindDoc="0" locked="0" layoutInCell="1" allowOverlap="1">
                <wp:simplePos x="0" y="0"/>
                <wp:positionH relativeFrom="column">
                  <wp:posOffset>1584325</wp:posOffset>
                </wp:positionH>
                <wp:positionV relativeFrom="paragraph">
                  <wp:posOffset>125730</wp:posOffset>
                </wp:positionV>
                <wp:extent cx="398145" cy="1169670"/>
                <wp:effectExtent l="3175" t="1905" r="0" b="0"/>
                <wp:wrapNone/>
                <wp:docPr id="7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8727E" w:rsidRDefault="008B77BD" w:rsidP="00E408B3">
                            <w:pPr>
                              <w:spacing w:before="80" w:after="0"/>
                              <w:rPr>
                                <w:b/>
                                <w:color w:val="17365D"/>
                              </w:rPr>
                            </w:pPr>
                            <w:r>
                              <w:rPr>
                                <w:b/>
                                <w:color w:val="17365D"/>
                              </w:rPr>
                              <w:t xml:space="preserve">Text  </w:t>
                            </w:r>
                            <w:r w:rsidRPr="0038727E">
                              <w:rPr>
                                <w:b/>
                                <w:color w:val="17365D"/>
                              </w:rPr>
                              <w:t>Supports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7" o:spid="_x0000_s1036" type="#_x0000_t202" style="position:absolute;left:0;text-align:left;margin-left:124.75pt;margin-top:9.9pt;width:31.35pt;height:9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" filled="f" stroked="f">
                <v:textbox style="layout-flow:vertical;mso-layout-flow-alt:bottom-to-top">
                  <w:txbxContent>
                    <w:p w:rsidR="008B77BD" w:rsidRPr="0038727E" w:rsidRDefault="008B77BD" w:rsidP="00E408B3">
                      <w:pPr>
                        <w:spacing w:before="80" w:after="0"/>
                        <w:rPr>
                          <w:b/>
                          <w:color w:val="17365D"/>
                        </w:rPr>
                      </w:pPr>
                      <w:r>
                        <w:rPr>
                          <w:b/>
                          <w:color w:val="17365D"/>
                        </w:rPr>
                        <w:t xml:space="preserve">Text  </w:t>
                      </w:r>
                      <w:r w:rsidRPr="0038727E">
                        <w:rPr>
                          <w:b/>
                          <w:color w:val="17365D"/>
                        </w:rPr>
                        <w:t>Supports</w:t>
                      </w:r>
                    </w:p>
                  </w:txbxContent>
                </v:textbox>
              </v:shape>
            </w:pict>
          </mc:Fallback>
        </mc:AlternateContent>
      </w:r>
    </w:p>
    <w:p w:rsidR="00E408B3" w:rsidRDefault="00E408B3" w:rsidP="00E408B3">
      <w:pPr>
        <w:spacing w:before="240" w:after="0" w:line="240" w:lineRule="exact"/>
        <w:ind w:left="2790"/>
        <w:rPr>
          <w:rFonts w:ascii="Helvetica" w:hAnsi="Helvetica" w:cs="Helvetica"/>
          <w:color w:val="404040"/>
          <w:sz w:val="18"/>
          <w:szCs w:val="18"/>
        </w:rPr>
      </w:pPr>
    </w:p>
    <w:tbl>
      <w:tblPr>
        <w:tblpPr w:leftFromText="180" w:rightFromText="180" w:vertAnchor="page" w:horzAnchor="page" w:tblpX="4438" w:tblpY="9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tblGrid>
      <w:tr w:rsidR="00E408B3" w:rsidRPr="001F0E70" w:rsidTr="001678BD">
        <w:trPr>
          <w:trHeight w:val="2393"/>
        </w:trPr>
        <w:tc>
          <w:tcPr>
            <w:tcW w:w="5580" w:type="dxa"/>
            <w:tcBorders>
              <w:tr2bl w:val="single" w:sz="4" w:space="0" w:color="auto"/>
            </w:tcBorders>
          </w:tcPr>
          <w:p w:rsidR="00E408B3" w:rsidRPr="001F0E70" w:rsidRDefault="006243EA" w:rsidP="001678BD">
            <w:pPr>
              <w:spacing w:before="240" w:after="0" w:line="240" w:lineRule="exact"/>
              <w:jc w:val="center"/>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702784" behindDoc="0" locked="0" layoutInCell="1" allowOverlap="1">
                      <wp:simplePos x="0" y="0"/>
                      <wp:positionH relativeFrom="column">
                        <wp:posOffset>943610</wp:posOffset>
                      </wp:positionH>
                      <wp:positionV relativeFrom="paragraph">
                        <wp:posOffset>-1005840</wp:posOffset>
                      </wp:positionV>
                      <wp:extent cx="1524000" cy="3522980"/>
                      <wp:effectExtent l="10795" t="12700" r="38100" b="25400"/>
                      <wp:wrapNone/>
                      <wp:docPr id="78"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4000" cy="3522980"/>
                              </a:xfrm>
                              <a:prstGeom prst="rtTriangle">
                                <a:avLst/>
                              </a:prstGeom>
                              <a:gradFill rotWithShape="0">
                                <a:gsLst>
                                  <a:gs pos="0">
                                    <a:srgbClr val="92CDDC">
                                      <a:alpha val="52000"/>
                                    </a:srgbClr>
                                  </a:gs>
                                  <a:gs pos="50000">
                                    <a:srgbClr val="DAEEF3"/>
                                  </a:gs>
                                  <a:gs pos="100000">
                                    <a:srgbClr val="92CDDC">
                                      <a:alpha val="52000"/>
                                    </a:srgbClr>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259" o:spid="_x0000_s1026" type="#_x0000_t6" style="position:absolute;margin-left:74.3pt;margin-top:-79.2pt;width:120pt;height:277.4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" fillcolor="#92cddc" strokecolor="#92cddc" strokeweight="1pt">
                      <v:fill opacity="34078f" color2="#daeef3" angle="135" focus="50%" type="gradient"/>
                      <v:shadow on="t" color="#205867" opacity=".5" offset="1pt"/>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8928" behindDoc="0" locked="0" layoutInCell="1" allowOverlap="1">
                      <wp:simplePos x="0" y="0"/>
                      <wp:positionH relativeFrom="column">
                        <wp:posOffset>153670</wp:posOffset>
                      </wp:positionH>
                      <wp:positionV relativeFrom="paragraph">
                        <wp:posOffset>384175</wp:posOffset>
                      </wp:positionV>
                      <wp:extent cx="3021330" cy="460375"/>
                      <wp:effectExtent l="1270" t="3175" r="0" b="3175"/>
                      <wp:wrapNone/>
                      <wp:docPr id="7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6D2F60" w:rsidRDefault="008B77BD" w:rsidP="00E408B3">
                                  <w:pPr>
                                    <w:rPr>
                                      <w:rFonts w:ascii="Agency FB" w:hAnsi="Agency FB"/>
                                      <w:color w:val="0F243E"/>
                                      <w:sz w:val="28"/>
                                      <w:szCs w:val="28"/>
                                    </w:rPr>
                                  </w:pPr>
                                  <w:r w:rsidRPr="006D2F60">
                                    <w:rPr>
                                      <w:rFonts w:ascii="Agency FB" w:hAnsi="Agency FB"/>
                                      <w:color w:val="0F243E"/>
                                      <w:sz w:val="28"/>
                                      <w:szCs w:val="28"/>
                                    </w:rPr>
                                    <w:t>Independent         Guided         Shared         Read 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5" o:spid="_x0000_s1037" type="#_x0000_t202" style="position:absolute;left:0;text-align:left;margin-left:12.1pt;margin-top:30.25pt;width:237.9pt;height:36.25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quw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" filled="f" stroked="f">
                      <v:textbox style="mso-fit-shape-to-text:t">
                        <w:txbxContent>
                          <w:p w:rsidR="008B77BD" w:rsidRPr="006D2F60" w:rsidRDefault="008B77BD" w:rsidP="00E408B3">
                            <w:pPr>
                              <w:rPr>
                                <w:rFonts w:ascii="Agency FB" w:hAnsi="Agency FB"/>
                                <w:color w:val="0F243E"/>
                                <w:sz w:val="28"/>
                                <w:szCs w:val="28"/>
                              </w:rPr>
                            </w:pPr>
                            <w:r w:rsidRPr="006D2F60">
                              <w:rPr>
                                <w:rFonts w:ascii="Agency FB" w:hAnsi="Agency FB"/>
                                <w:color w:val="0F243E"/>
                                <w:sz w:val="28"/>
                                <w:szCs w:val="28"/>
                              </w:rPr>
                              <w:t>Independent         Guided         Shared         Read to</w:t>
                            </w:r>
                          </w:p>
                        </w:txbxContent>
                      </v:textbox>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7904" behindDoc="0" locked="0" layoutInCell="1" allowOverlap="1">
                      <wp:simplePos x="0" y="0"/>
                      <wp:positionH relativeFrom="column">
                        <wp:posOffset>2362200</wp:posOffset>
                      </wp:positionH>
                      <wp:positionV relativeFrom="paragraph">
                        <wp:posOffset>-6350</wp:posOffset>
                      </wp:positionV>
                      <wp:extent cx="635" cy="1524000"/>
                      <wp:effectExtent l="9525" t="12700" r="8890" b="6350"/>
                      <wp:wrapNone/>
                      <wp:docPr id="75"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186pt;margin-top:-.5pt;width:.05pt;height:12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" strokeweight="1pt">
                      <v:stroke dashstyle="dash"/>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6880" behindDoc="0" locked="0" layoutInCell="1" allowOverlap="1">
                      <wp:simplePos x="0" y="0"/>
                      <wp:positionH relativeFrom="column">
                        <wp:posOffset>1104900</wp:posOffset>
                      </wp:positionH>
                      <wp:positionV relativeFrom="paragraph">
                        <wp:posOffset>-6350</wp:posOffset>
                      </wp:positionV>
                      <wp:extent cx="0" cy="1524000"/>
                      <wp:effectExtent l="9525" t="12700" r="9525" b="6350"/>
                      <wp:wrapNone/>
                      <wp:docPr id="74"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87pt;margin-top:-.5pt;width:0;height:120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" strokeweight="1pt">
                      <v:stroke dashstyle="dash"/>
                    </v:shape>
                  </w:pict>
                </mc:Fallback>
              </mc:AlternateContent>
            </w:r>
            <w:r>
              <w:rPr>
                <w:rFonts w:ascii="Helvetica" w:hAnsi="Helvetica" w:cs="Helvetica"/>
                <w:noProof/>
                <w:color w:val="404040"/>
                <w:sz w:val="18"/>
                <w:szCs w:val="18"/>
              </w:rPr>
              <mc:AlternateContent>
                <mc:Choice Requires="wps">
                  <w:drawing>
                    <wp:anchor distT="0" distB="0" distL="114300" distR="114300" simplePos="0" relativeHeight="251705856" behindDoc="0" locked="0" layoutInCell="1" allowOverlap="1">
                      <wp:simplePos x="0" y="0"/>
                      <wp:positionH relativeFrom="column">
                        <wp:posOffset>3295650</wp:posOffset>
                      </wp:positionH>
                      <wp:positionV relativeFrom="paragraph">
                        <wp:posOffset>384175</wp:posOffset>
                      </wp:positionV>
                      <wp:extent cx="406400" cy="1428750"/>
                      <wp:effectExtent l="0" t="3175" r="3175" b="0"/>
                      <wp:wrapNone/>
                      <wp:docPr id="7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8727E" w:rsidRDefault="008B77BD" w:rsidP="00E408B3">
                                  <w:pPr>
                                    <w:spacing w:before="80" w:after="0"/>
                                    <w:rPr>
                                      <w:b/>
                                      <w:color w:val="943634"/>
                                    </w:rPr>
                                  </w:pPr>
                                  <w:r>
                                    <w:rPr>
                                      <w:b/>
                                      <w:color w:val="943634"/>
                                    </w:rPr>
                                    <w:t xml:space="preserve">Text  </w:t>
                                  </w:r>
                                  <w:r w:rsidRPr="0038727E">
                                    <w:rPr>
                                      <w:b/>
                                      <w:color w:val="943634"/>
                                    </w:rPr>
                                    <w:t>Challenges</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038" type="#_x0000_t202" style="position:absolute;left:0;text-align:left;margin-left:259.5pt;margin-top:30.25pt;width:32pt;height:11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EugIAAMQ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" filled="f" stroked="f">
                      <v:textbox style="layout-flow:vertical">
                        <w:txbxContent>
                          <w:p w:rsidR="008B77BD" w:rsidRPr="0038727E" w:rsidRDefault="008B77BD" w:rsidP="00E408B3">
                            <w:pPr>
                              <w:spacing w:before="80" w:after="0"/>
                              <w:rPr>
                                <w:b/>
                                <w:color w:val="943634"/>
                              </w:rPr>
                            </w:pPr>
                            <w:r>
                              <w:rPr>
                                <w:b/>
                                <w:color w:val="943634"/>
                              </w:rPr>
                              <w:t xml:space="preserve">Text  </w:t>
                            </w:r>
                            <w:r w:rsidRPr="0038727E">
                              <w:rPr>
                                <w:b/>
                                <w:color w:val="943634"/>
                              </w:rPr>
                              <w:t>Challenges</w:t>
                            </w:r>
                          </w:p>
                        </w:txbxContent>
                      </v:textbox>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4832" behindDoc="0" locked="0" layoutInCell="1" allowOverlap="1">
                      <wp:simplePos x="0" y="0"/>
                      <wp:positionH relativeFrom="column">
                        <wp:posOffset>3295650</wp:posOffset>
                      </wp:positionH>
                      <wp:positionV relativeFrom="paragraph">
                        <wp:posOffset>-6350</wp:posOffset>
                      </wp:positionV>
                      <wp:extent cx="323850" cy="1524000"/>
                      <wp:effectExtent l="19050" t="22225" r="19050" b="25400"/>
                      <wp:wrapNone/>
                      <wp:docPr id="72"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3850" cy="1524000"/>
                              </a:xfrm>
                              <a:prstGeom prst="downArrow">
                                <a:avLst>
                                  <a:gd name="adj1" fmla="val 50000"/>
                                  <a:gd name="adj2" fmla="val 89172"/>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26" type="#_x0000_t67" style="position:absolute;margin-left:259.5pt;margin-top:-.5pt;width:25.5pt;height:120pt;rotation:18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" adj="17507" fillcolor="#fabf8f" strokecolor="#fabf8f" strokeweight="1pt">
                      <v:fill color2="#fde9d9" angle="135" focus="50%" type="gradient"/>
                      <v:shadow on="t" color="#974706" opacity=".5" offset="1pt"/>
                      <v:textbox style="layout-flow:vertical-ideographic"/>
                    </v:shap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703808" behindDoc="0" locked="0" layoutInCell="1" allowOverlap="1">
                      <wp:simplePos x="0" y="0"/>
                      <wp:positionH relativeFrom="column">
                        <wp:posOffset>943610</wp:posOffset>
                      </wp:positionH>
                      <wp:positionV relativeFrom="paragraph">
                        <wp:posOffset>-1005840</wp:posOffset>
                      </wp:positionV>
                      <wp:extent cx="1524000" cy="3522980"/>
                      <wp:effectExtent l="39370" t="22225" r="19050" b="25400"/>
                      <wp:wrapNone/>
                      <wp:docPr id="7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24000" cy="3522980"/>
                              </a:xfrm>
                              <a:prstGeom prst="rtTriangle">
                                <a:avLst/>
                              </a:prstGeom>
                              <a:gradFill rotWithShape="0">
                                <a:gsLst>
                                  <a:gs pos="0">
                                    <a:srgbClr val="FABF8F">
                                      <a:alpha val="52000"/>
                                    </a:srgbClr>
                                  </a:gs>
                                  <a:gs pos="50000">
                                    <a:srgbClr val="FDE9D9"/>
                                  </a:gs>
                                  <a:gs pos="100000">
                                    <a:srgbClr val="FABF8F">
                                      <a:alpha val="52000"/>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26" type="#_x0000_t6" style="position:absolute;margin-left:74.3pt;margin-top:-79.2pt;width:120pt;height:277.4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" fillcolor="#fabf8f" strokecolor="#fabf8f" strokeweight="1pt">
                      <v:fill opacity="34078f" color2="#fde9d9" angle="135" focus="50%" type="gradient"/>
                      <v:shadow on="t" color="#974706" opacity=".5" offset="1pt"/>
                    </v:shape>
                  </w:pict>
                </mc:Fallback>
              </mc:AlternateContent>
            </w:r>
          </w:p>
        </w:tc>
      </w:tr>
    </w:tbl>
    <w:p w:rsidR="00E408B3" w:rsidRPr="00663148" w:rsidRDefault="006243EA" w:rsidP="00E408B3">
      <w:pPr>
        <w:spacing w:before="240" w:after="0" w:line="240" w:lineRule="exact"/>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700736" behindDoc="0" locked="0" layoutInCell="1" allowOverlap="1">
                <wp:simplePos x="0" y="0"/>
                <wp:positionH relativeFrom="column">
                  <wp:posOffset>114300</wp:posOffset>
                </wp:positionH>
                <wp:positionV relativeFrom="paragraph">
                  <wp:posOffset>242570</wp:posOffset>
                </wp:positionV>
                <wp:extent cx="161925" cy="2854325"/>
                <wp:effectExtent l="0" t="4445" r="0" b="0"/>
                <wp:wrapNone/>
                <wp:docPr id="7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8543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9pt;margin-top:19.1pt;width:12.75pt;height:22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" stroked="f" strokecolor="white"/>
            </w:pict>
          </mc:Fallback>
        </mc:AlternateContent>
      </w:r>
      <w:r>
        <w:rPr>
          <w:rFonts w:ascii="Helvetica" w:hAnsi="Helvetica" w:cs="Helvetica"/>
          <w:noProof/>
          <w:color w:val="262626"/>
          <w:sz w:val="18"/>
          <w:szCs w:val="18"/>
        </w:rPr>
        <mc:AlternateContent>
          <mc:Choice Requires="wps">
            <w:drawing>
              <wp:anchor distT="0" distB="0" distL="114300" distR="114300" simplePos="0" relativeHeight="251699712" behindDoc="0" locked="0" layoutInCell="1" allowOverlap="1">
                <wp:simplePos x="0" y="0"/>
                <wp:positionH relativeFrom="column">
                  <wp:posOffset>125730</wp:posOffset>
                </wp:positionH>
                <wp:positionV relativeFrom="paragraph">
                  <wp:posOffset>32385</wp:posOffset>
                </wp:positionV>
                <wp:extent cx="161925" cy="2854325"/>
                <wp:effectExtent l="1905" t="3810" r="0" b="0"/>
                <wp:wrapNone/>
                <wp:docPr id="69"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8543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9.9pt;margin-top:2.55pt;width:12.75pt;height:224.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" stroked="f" strokecolor="white"/>
            </w:pict>
          </mc:Fallback>
        </mc:AlternateContent>
      </w:r>
    </w:p>
    <w:p w:rsidR="00E408B3" w:rsidRPr="00663148" w:rsidRDefault="00E408B3" w:rsidP="00E408B3">
      <w:pPr>
        <w:spacing w:before="240" w:after="0" w:line="240" w:lineRule="exact"/>
        <w:ind w:left="2790"/>
        <w:rPr>
          <w:rFonts w:ascii="Helvetica" w:hAnsi="Helvetica" w:cs="Helvetica"/>
          <w:color w:val="262626"/>
          <w:sz w:val="18"/>
          <w:szCs w:val="18"/>
        </w:rPr>
      </w:pPr>
    </w:p>
    <w:p w:rsidR="00E408B3" w:rsidRDefault="006243EA" w:rsidP="00E408B3">
      <w:pPr>
        <w:spacing w:after="0" w:line="240" w:lineRule="exact"/>
        <w:ind w:left="2794"/>
        <w:rPr>
          <w:rFonts w:ascii="Helvetica" w:hAnsi="Helvetica" w:cs="Helvetica"/>
          <w:color w:val="262626"/>
          <w:sz w:val="18"/>
          <w:szCs w:val="18"/>
        </w:rPr>
      </w:pPr>
      <w:r>
        <w:rPr>
          <w:rFonts w:ascii="Helvetica" w:hAnsi="Helvetica" w:cs="Helvetica"/>
          <w:noProof/>
          <w:color w:val="262626"/>
          <w:sz w:val="18"/>
          <w:szCs w:val="18"/>
        </w:rPr>
        <mc:AlternateContent>
          <mc:Choice Requires="wps">
            <w:drawing>
              <wp:anchor distT="0" distB="0" distL="114300" distR="114300" simplePos="0" relativeHeight="251701760" behindDoc="0" locked="0" layoutInCell="1" allowOverlap="1">
                <wp:simplePos x="0" y="0"/>
                <wp:positionH relativeFrom="column">
                  <wp:posOffset>5153025</wp:posOffset>
                </wp:positionH>
                <wp:positionV relativeFrom="paragraph">
                  <wp:posOffset>76200</wp:posOffset>
                </wp:positionV>
                <wp:extent cx="304800" cy="0"/>
                <wp:effectExtent l="9525" t="57150" r="19050" b="57150"/>
                <wp:wrapNone/>
                <wp:docPr id="6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405.75pt;margin-top:6pt;width:24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" strokecolor="#365f91">
                <v:stroke endarrow="block"/>
              </v:shape>
            </w:pict>
          </mc:Fallback>
        </mc:AlternateContent>
      </w:r>
      <w:r w:rsidR="00E408B3">
        <w:rPr>
          <w:rFonts w:ascii="Helvetica" w:hAnsi="Helvetica" w:cs="Helvetica"/>
          <w:color w:val="262626"/>
          <w:sz w:val="18"/>
          <w:szCs w:val="18"/>
        </w:rPr>
        <w:t xml:space="preserve">              </w:t>
      </w: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Pr="00663148" w:rsidRDefault="006243EA" w:rsidP="00E408B3">
      <w:pPr>
        <w:spacing w:after="0" w:line="240" w:lineRule="exact"/>
        <w:ind w:left="2794"/>
        <w:rPr>
          <w:rFonts w:ascii="Helvetica" w:hAnsi="Helvetica" w:cs="Helvetica"/>
          <w:color w:val="262626"/>
          <w:sz w:val="18"/>
          <w:szCs w:val="18"/>
        </w:rPr>
      </w:pPr>
      <w:r>
        <w:rPr>
          <w:rFonts w:ascii="Helvetica" w:hAnsi="Helvetica" w:cs="Helvetica"/>
          <w:noProof/>
          <w:color w:val="17365D"/>
          <w:sz w:val="18"/>
          <w:szCs w:val="18"/>
        </w:rPr>
        <mc:AlternateContent>
          <mc:Choice Requires="wps">
            <w:drawing>
              <wp:anchor distT="0" distB="0" distL="114300" distR="114300" simplePos="0" relativeHeight="251712000" behindDoc="0" locked="0" layoutInCell="1" allowOverlap="1">
                <wp:simplePos x="0" y="0"/>
                <wp:positionH relativeFrom="column">
                  <wp:posOffset>4990465</wp:posOffset>
                </wp:positionH>
                <wp:positionV relativeFrom="paragraph">
                  <wp:posOffset>28575</wp:posOffset>
                </wp:positionV>
                <wp:extent cx="379730" cy="104775"/>
                <wp:effectExtent l="27940" t="9525" r="20955" b="9525"/>
                <wp:wrapNone/>
                <wp:docPr id="67"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04775"/>
                        </a:xfrm>
                        <a:prstGeom prst="chevron">
                          <a:avLst>
                            <a:gd name="adj" fmla="val 90606"/>
                          </a:avLst>
                        </a:prstGeom>
                        <a:solidFill>
                          <a:srgbClr val="FABF8F"/>
                        </a:solidFill>
                        <a:ln w="9525">
                          <a:solidFill>
                            <a:srgbClr val="FBD4B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68" o:spid="_x0000_s1026" type="#_x0000_t55" style="position:absolute;margin-left:392.95pt;margin-top:2.25pt;width:29.9pt;height:8.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" fillcolor="#fabf8f" strokecolor="#fbd4b4"/>
            </w:pict>
          </mc:Fallback>
        </mc:AlternateContent>
      </w:r>
      <w:r w:rsidR="00E408B3">
        <w:rPr>
          <w:rFonts w:ascii="Helvetica" w:hAnsi="Helvetica" w:cs="Helvetica"/>
          <w:color w:val="262626"/>
          <w:sz w:val="18"/>
          <w:szCs w:val="18"/>
        </w:rPr>
        <w:t xml:space="preserve">      Teacher support increases with the complexity of the text</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Reading complex texts requires students to actively engage with texts as they make meaning. This requires commitment and risk taking on the part of the reader. Students will not put this amount of </w:t>
      </w:r>
      <w:r w:rsidR="00D8368E">
        <w:rPr>
          <w:rFonts w:ascii="Helvetica" w:hAnsi="Helvetica" w:cs="Helvetica"/>
          <w:color w:val="404040"/>
          <w:sz w:val="18"/>
          <w:szCs w:val="18"/>
        </w:rPr>
        <w:t>effort into texts that are irrelevant and</w:t>
      </w:r>
      <w:r w:rsidRPr="006A773F">
        <w:rPr>
          <w:rFonts w:ascii="Helvetica" w:hAnsi="Helvetica" w:cs="Helvetica"/>
          <w:color w:val="404040"/>
          <w:sz w:val="18"/>
          <w:szCs w:val="18"/>
        </w:rPr>
        <w:t xml:space="preserve"> uninteresting</w:t>
      </w:r>
      <w:r>
        <w:rPr>
          <w:rFonts w:ascii="Helvetica" w:hAnsi="Helvetica" w:cs="Helvetica"/>
          <w:color w:val="404040"/>
          <w:sz w:val="18"/>
          <w:szCs w:val="18"/>
        </w:rPr>
        <w:t xml:space="preserve"> </w:t>
      </w:r>
      <w:r w:rsidRPr="006A773F">
        <w:rPr>
          <w:rFonts w:ascii="Helvetica" w:hAnsi="Helvetica" w:cs="Helvetica"/>
          <w:color w:val="404040"/>
          <w:sz w:val="18"/>
          <w:szCs w:val="18"/>
        </w:rPr>
        <w:t xml:space="preserve">or where they see no value in the tasks assigned. </w:t>
      </w:r>
    </w:p>
    <w:p w:rsidR="009B33C1" w:rsidRDefault="009B33C1">
      <w:pPr>
        <w:spacing w:before="240" w:after="0" w:line="240" w:lineRule="exact"/>
        <w:rPr>
          <w:rFonts w:ascii="Tw Cen MT Condensed" w:hAnsi="Tw Cen MT Condensed" w:cs="Helvetica"/>
          <w:bCs/>
          <w:color w:val="0F243E"/>
          <w:sz w:val="32"/>
          <w:szCs w:val="32"/>
        </w:rPr>
      </w:pPr>
    </w:p>
    <w:p w:rsidR="00B651E9" w:rsidRDefault="00B651E9" w:rsidP="00B651E9">
      <w:pPr>
        <w:spacing w:before="240" w:after="0" w:line="240" w:lineRule="exact"/>
        <w:rPr>
          <w:rFonts w:ascii="Tw Cen MT Condensed" w:hAnsi="Tw Cen MT Condensed" w:cs="Helvetica"/>
          <w:bCs/>
          <w:color w:val="0F243E"/>
          <w:sz w:val="32"/>
          <w:szCs w:val="32"/>
        </w:rPr>
        <w:sectPr w:rsidR="00B651E9" w:rsidSect="004241C3">
          <w:pgSz w:w="12240" w:h="15840"/>
          <w:pgMar w:top="1440" w:right="1530" w:bottom="1440" w:left="1440" w:header="720" w:footer="570" w:gutter="0"/>
          <w:cols w:space="720"/>
          <w:docGrid w:linePitch="360"/>
        </w:sectPr>
      </w:pPr>
    </w:p>
    <w:p w:rsidR="009B33C1" w:rsidRDefault="007C1F41">
      <w:pPr>
        <w:spacing w:before="240" w:after="0" w:line="240" w:lineRule="exact"/>
        <w:rPr>
          <w:rFonts w:ascii="Tw Cen MT Condensed" w:hAnsi="Tw Cen MT Condensed" w:cs="Helvetica"/>
          <w:bCs/>
          <w:color w:val="0F243E"/>
          <w:sz w:val="32"/>
          <w:szCs w:val="32"/>
        </w:rPr>
      </w:pPr>
      <w:r>
        <w:rPr>
          <w:rFonts w:ascii="Tw Cen MT Condensed" w:hAnsi="Tw Cen MT Condensed" w:cs="Helvetica"/>
          <w:noProof/>
          <w:color w:val="0F243E"/>
          <w:sz w:val="32"/>
          <w:szCs w:val="32"/>
        </w:rPr>
        <w:lastRenderedPageBreak/>
        <w:drawing>
          <wp:anchor distT="0" distB="0" distL="114300" distR="114300" simplePos="0" relativeHeight="251615744" behindDoc="1" locked="0" layoutInCell="1" allowOverlap="1">
            <wp:simplePos x="0" y="0"/>
            <wp:positionH relativeFrom="column">
              <wp:posOffset>-444500</wp:posOffset>
            </wp:positionH>
            <wp:positionV relativeFrom="paragraph">
              <wp:posOffset>95885</wp:posOffset>
            </wp:positionV>
            <wp:extent cx="1914525" cy="2854325"/>
            <wp:effectExtent l="19050" t="0" r="9525" b="0"/>
            <wp:wrapNone/>
            <wp:docPr id="77" name="Picture 2" descr="C:\Users\Sheena\Desktop\2011-03 (Ma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ena\Desktop\2011-03 (Mar)\scan0001.jpg"/>
                    <pic:cNvPicPr>
                      <a:picLocks noChangeAspect="1" noChangeArrowheads="1"/>
                    </pic:cNvPicPr>
                  </pic:nvPicPr>
                  <pic:blipFill>
                    <a:blip r:embed="rId15" cstate="print"/>
                    <a:srcRect/>
                    <a:stretch>
                      <a:fillRect/>
                    </a:stretch>
                  </pic:blipFill>
                  <pic:spPr bwMode="auto">
                    <a:xfrm>
                      <a:off x="0" y="0"/>
                      <a:ext cx="1914525" cy="2854325"/>
                    </a:xfrm>
                    <a:prstGeom prst="rect">
                      <a:avLst/>
                    </a:prstGeom>
                    <a:noFill/>
                    <a:ln w="9525">
                      <a:noFill/>
                      <a:miter lim="800000"/>
                      <a:headEnd/>
                      <a:tailEnd/>
                    </a:ln>
                  </pic:spPr>
                </pic:pic>
              </a:graphicData>
            </a:graphic>
          </wp:anchor>
        </w:drawing>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p>
    <w:p w:rsidR="00B651E9" w:rsidRDefault="002C01B9" w:rsidP="0021593C">
      <w:pPr>
        <w:spacing w:before="240" w:after="0" w:line="240" w:lineRule="exact"/>
        <w:ind w:left="2790"/>
        <w:rPr>
          <w:rFonts w:ascii="Tw Cen MT Condensed" w:hAnsi="Tw Cen MT Condensed" w:cs="Helvetica"/>
          <w:bCs/>
          <w:i/>
          <w:color w:val="0F243E"/>
          <w:sz w:val="32"/>
          <w:szCs w:val="32"/>
        </w:rPr>
      </w:pPr>
      <w:r w:rsidRPr="002C01B9">
        <w:rPr>
          <w:rFonts w:ascii="Tw Cen MT Condensed" w:hAnsi="Tw Cen MT Condensed" w:cs="Helvetica"/>
          <w:bCs/>
          <w:color w:val="0F243E"/>
          <w:sz w:val="40"/>
          <w:szCs w:val="40"/>
        </w:rPr>
        <w:t>Example of Text Complexity</w:t>
      </w:r>
      <w:r w:rsidR="00B651E9">
        <w:rPr>
          <w:rFonts w:ascii="Tw Cen MT Condensed" w:hAnsi="Tw Cen MT Condensed" w:cs="Helvetica"/>
          <w:bCs/>
          <w:color w:val="0F243E"/>
          <w:sz w:val="40"/>
          <w:szCs w:val="40"/>
        </w:rPr>
        <w:t>, Literary</w:t>
      </w:r>
      <w:r w:rsidRPr="002C01B9">
        <w:rPr>
          <w:rFonts w:ascii="Tw Cen MT Condensed" w:hAnsi="Tw Cen MT Condensed" w:cs="Helvetica"/>
          <w:bCs/>
          <w:color w:val="0F243E"/>
          <w:sz w:val="40"/>
          <w:szCs w:val="40"/>
        </w:rPr>
        <w:t>:</w:t>
      </w:r>
      <w:r w:rsidR="00B651E9">
        <w:rPr>
          <w:rFonts w:ascii="Tw Cen MT Condensed" w:hAnsi="Tw Cen MT Condensed" w:cs="Helvetica"/>
          <w:bCs/>
          <w:color w:val="0F243E"/>
          <w:sz w:val="32"/>
          <w:szCs w:val="32"/>
        </w:rPr>
        <w:t xml:space="preserve"> </w:t>
      </w:r>
    </w:p>
    <w:p w:rsidR="0021593C" w:rsidRDefault="002C01B9" w:rsidP="0021593C">
      <w:pPr>
        <w:spacing w:before="240" w:after="0" w:line="240" w:lineRule="exact"/>
        <w:ind w:left="2790"/>
        <w:rPr>
          <w:rFonts w:ascii="Helvetica" w:hAnsi="Helvetica" w:cs="Helvetica"/>
          <w:color w:val="737279"/>
          <w:sz w:val="18"/>
          <w:szCs w:val="18"/>
        </w:rPr>
      </w:pPr>
      <w:r w:rsidRPr="002C01B9">
        <w:rPr>
          <w:rFonts w:ascii="Tw Cen MT Condensed" w:hAnsi="Tw Cen MT Condensed" w:cs="Helvetica"/>
          <w:bCs/>
          <w:i/>
          <w:color w:val="0F243E"/>
          <w:sz w:val="32"/>
          <w:szCs w:val="32"/>
        </w:rPr>
        <w:t>The Book Thief</w:t>
      </w:r>
      <w:r w:rsidR="0021593C" w:rsidRPr="0021593C">
        <w:rPr>
          <w:rFonts w:ascii="Tw Cen MT Condensed" w:hAnsi="Tw Cen MT Condensed" w:cs="Helvetica"/>
          <w:color w:val="0F243E"/>
          <w:sz w:val="32"/>
          <w:szCs w:val="32"/>
        </w:rPr>
        <w:t xml:space="preserve"> </w:t>
      </w:r>
      <w:r w:rsidR="00B651E9">
        <w:rPr>
          <w:rFonts w:ascii="Tw Cen MT Condensed" w:hAnsi="Tw Cen MT Condensed" w:cs="Helvetica"/>
          <w:color w:val="0F243E"/>
          <w:sz w:val="32"/>
          <w:szCs w:val="32"/>
        </w:rPr>
        <w:t xml:space="preserve"> </w:t>
      </w:r>
      <w:r w:rsidR="0021593C">
        <w:rPr>
          <w:rFonts w:ascii="Tw Cen MT Condensed" w:hAnsi="Tw Cen MT Condensed" w:cs="Helvetica"/>
          <w:color w:val="0F243E"/>
          <w:sz w:val="32"/>
          <w:szCs w:val="32"/>
        </w:rPr>
        <w:t>b</w:t>
      </w:r>
      <w:r w:rsidR="0021593C" w:rsidRPr="0021593C">
        <w:rPr>
          <w:rFonts w:ascii="Tw Cen MT Condensed" w:hAnsi="Tw Cen MT Condensed" w:cs="Helvetica"/>
          <w:color w:val="0F243E"/>
          <w:sz w:val="32"/>
          <w:szCs w:val="32"/>
        </w:rPr>
        <w:t>y Markus Zusak</w:t>
      </w:r>
      <w:r w:rsidR="0021593C" w:rsidRPr="00FB2D24">
        <w:rPr>
          <w:rFonts w:ascii="Helvetica" w:hAnsi="Helvetica" w:cs="Helvetica"/>
          <w:color w:val="737279"/>
          <w:sz w:val="18"/>
          <w:szCs w:val="18"/>
        </w:rPr>
        <w:t xml:space="preserve"> </w:t>
      </w:r>
    </w:p>
    <w:p w:rsidR="00EB7BC3" w:rsidRDefault="008A2BA0" w:rsidP="00657DCE">
      <w:pPr>
        <w:spacing w:before="240" w:after="0" w:line="240" w:lineRule="exact"/>
        <w:ind w:left="2790"/>
        <w:rPr>
          <w:rFonts w:ascii="Helvetica" w:hAnsi="Helvetica" w:cs="Helvetica"/>
          <w:bCs/>
          <w:color w:val="404040"/>
          <w:sz w:val="18"/>
          <w:szCs w:val="18"/>
        </w:rPr>
      </w:pPr>
      <w:r w:rsidRPr="006A773F">
        <w:rPr>
          <w:rFonts w:ascii="Helvetica" w:hAnsi="Helvetica" w:cs="Helvetica"/>
          <w:bCs/>
          <w:color w:val="404040"/>
          <w:sz w:val="18"/>
          <w:szCs w:val="18"/>
        </w:rPr>
        <w:t>Exemplar Text for Grades 9-10  Text Complexity  Band ( Appendix B CCSS)</w:t>
      </w:r>
      <w:r w:rsidRPr="006A773F">
        <w:rPr>
          <w:rFonts w:ascii="Helvetica" w:hAnsi="Helvetica" w:cs="Helvetica"/>
          <w:bCs/>
          <w:color w:val="404040"/>
          <w:sz w:val="18"/>
          <w:szCs w:val="18"/>
        </w:rPr>
        <w:br/>
      </w:r>
      <w:r w:rsidR="00D8368E">
        <w:rPr>
          <w:rFonts w:ascii="Helvetica" w:hAnsi="Helvetica" w:cs="Helvetica"/>
          <w:bCs/>
          <w:color w:val="404040"/>
          <w:sz w:val="18"/>
          <w:szCs w:val="18"/>
        </w:rPr>
        <w:t>Lexile: 730L</w:t>
      </w:r>
    </w:p>
    <w:p w:rsidR="00EB7BC3" w:rsidRDefault="007C1F41"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w:drawing>
          <wp:anchor distT="0" distB="0" distL="114300" distR="114300" simplePos="0" relativeHeight="251616768" behindDoc="1" locked="0" layoutInCell="1" allowOverlap="1">
            <wp:simplePos x="0" y="0"/>
            <wp:positionH relativeFrom="column">
              <wp:posOffset>1147445</wp:posOffset>
            </wp:positionH>
            <wp:positionV relativeFrom="paragraph">
              <wp:posOffset>194945</wp:posOffset>
            </wp:positionV>
            <wp:extent cx="4293870" cy="6297930"/>
            <wp:effectExtent l="38100" t="19050" r="49530" b="45720"/>
            <wp:wrapTight wrapText="bothSides">
              <wp:wrapPolygon edited="0">
                <wp:start x="-192" y="-65"/>
                <wp:lineTo x="-192" y="21757"/>
                <wp:lineTo x="21849" y="21757"/>
                <wp:lineTo x="21849" y="-65"/>
                <wp:lineTo x="-192" y="-65"/>
              </wp:wrapPolygon>
            </wp:wrapTight>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7245" t="2527" r="12186" b="10794"/>
                    <a:stretch>
                      <a:fillRect/>
                    </a:stretch>
                  </pic:blipFill>
                  <pic:spPr bwMode="auto">
                    <a:xfrm>
                      <a:off x="0" y="0"/>
                      <a:ext cx="4293870" cy="6297930"/>
                    </a:xfrm>
                    <a:prstGeom prst="rect">
                      <a:avLst/>
                    </a:prstGeom>
                    <a:noFill/>
                    <a:ln w="9525">
                      <a:solidFill>
                        <a:srgbClr val="7F7F7F"/>
                      </a:solidFill>
                      <a:miter lim="800000"/>
                      <a:headEnd/>
                      <a:tailEnd/>
                    </a:ln>
                    <a:effectLst>
                      <a:outerShdw dist="35921" dir="2700000" algn="ctr" rotWithShape="0">
                        <a:srgbClr val="D8D8D8"/>
                      </a:outerShdw>
                    </a:effectLst>
                  </pic:spPr>
                </pic:pic>
              </a:graphicData>
            </a:graphic>
          </wp:anchor>
        </w:drawing>
      </w:r>
    </w:p>
    <w:p w:rsidR="00EB7BC3"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39296" behindDoc="0" locked="0" layoutInCell="1" allowOverlap="1">
                <wp:simplePos x="0" y="0"/>
                <wp:positionH relativeFrom="column">
                  <wp:posOffset>5231765</wp:posOffset>
                </wp:positionH>
                <wp:positionV relativeFrom="paragraph">
                  <wp:posOffset>57150</wp:posOffset>
                </wp:positionV>
                <wp:extent cx="1330960" cy="609600"/>
                <wp:effectExtent l="12065" t="9525" r="9525" b="342900"/>
                <wp:wrapNone/>
                <wp:docPr id="66"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609600"/>
                        </a:xfrm>
                        <a:prstGeom prst="wedgeRoundRectCallout">
                          <a:avLst>
                            <a:gd name="adj1" fmla="val -43083"/>
                            <a:gd name="adj2" fmla="val 104583"/>
                            <a:gd name="adj3" fmla="val 16667"/>
                          </a:avLst>
                        </a:prstGeom>
                        <a:solidFill>
                          <a:srgbClr val="DBE5F1">
                            <a:alpha val="96001"/>
                          </a:srgbClr>
                        </a:solidFill>
                        <a:ln w="9525">
                          <a:solidFill>
                            <a:srgbClr val="1F497D"/>
                          </a:solidFill>
                          <a:miter lim="800000"/>
                          <a:headEnd/>
                          <a:tailEnd/>
                        </a:ln>
                      </wps:spPr>
                      <wps:txbx>
                        <w:txbxContent>
                          <w:p w:rsidR="008B77BD" w:rsidRPr="006A5598" w:rsidRDefault="008B77BD" w:rsidP="005F47E0">
                            <w:pPr>
                              <w:rPr>
                                <w:color w:val="244061"/>
                                <w:sz w:val="18"/>
                                <w:szCs w:val="18"/>
                              </w:rPr>
                            </w:pPr>
                            <w:r w:rsidRPr="006A5598">
                              <w:rPr>
                                <w:color w:val="244061"/>
                                <w:sz w:val="18"/>
                                <w:szCs w:val="18"/>
                              </w:rPr>
                              <w:t>The narrator is not identified until part way through the text</w:t>
                            </w:r>
                          </w:p>
                          <w:p w:rsidR="008B77BD" w:rsidRPr="005F47E0" w:rsidRDefault="008B77BD" w:rsidP="005F47E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1" o:spid="_x0000_s1039" type="#_x0000_t62" style="position:absolute;left:0;text-align:left;margin-left:411.95pt;margin-top:4.5pt;width:104.8pt;height: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" adj="1494,33390" fillcolor="#dbe5f1" strokecolor="#1f497d">
                <v:fill opacity="62965f"/>
                <v:textbox>
                  <w:txbxContent>
                    <w:p w:rsidR="008B77BD" w:rsidRPr="006A5598" w:rsidRDefault="008B77BD" w:rsidP="005F47E0">
                      <w:pPr>
                        <w:rPr>
                          <w:color w:val="244061"/>
                          <w:sz w:val="18"/>
                          <w:szCs w:val="18"/>
                        </w:rPr>
                      </w:pPr>
                      <w:r w:rsidRPr="006A5598">
                        <w:rPr>
                          <w:color w:val="244061"/>
                          <w:sz w:val="18"/>
                          <w:szCs w:val="18"/>
                        </w:rPr>
                        <w:t>The narrator is not identified until part way through the text</w:t>
                      </w:r>
                    </w:p>
                    <w:p w:rsidR="008B77BD" w:rsidRPr="005F47E0" w:rsidRDefault="008B77BD" w:rsidP="005F47E0">
                      <w:pPr>
                        <w:rPr>
                          <w:szCs w:val="18"/>
                        </w:rPr>
                      </w:pPr>
                    </w:p>
                  </w:txbxContent>
                </v:textbox>
              </v:shape>
            </w:pict>
          </mc:Fallback>
        </mc:AlternateConten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0320" behindDoc="0" locked="0" layoutInCell="1" allowOverlap="1">
                <wp:simplePos x="0" y="0"/>
                <wp:positionH relativeFrom="column">
                  <wp:posOffset>5006975</wp:posOffset>
                </wp:positionH>
                <wp:positionV relativeFrom="paragraph">
                  <wp:posOffset>219075</wp:posOffset>
                </wp:positionV>
                <wp:extent cx="224790" cy="170815"/>
                <wp:effectExtent l="6350" t="9525" r="6985" b="10160"/>
                <wp:wrapNone/>
                <wp:docPr id="6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17081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394.25pt;margin-top:17.25pt;width:17.7pt;height:13.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" fillcolor="#ffc000" strokecolor="#ffc000">
                <v:fill opacity="24158f"/>
              </v:rect>
            </w:pict>
          </mc:Fallback>
        </mc:AlternateContent>
      </w:r>
    </w:p>
    <w:p w:rsidR="00EB7BC3"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1344" behindDoc="0" locked="0" layoutInCell="1" allowOverlap="1">
                <wp:simplePos x="0" y="0"/>
                <wp:positionH relativeFrom="column">
                  <wp:posOffset>1313815</wp:posOffset>
                </wp:positionH>
                <wp:positionV relativeFrom="paragraph">
                  <wp:posOffset>85090</wp:posOffset>
                </wp:positionV>
                <wp:extent cx="3917950" cy="177800"/>
                <wp:effectExtent l="8890" t="8890" r="6985" b="13335"/>
                <wp:wrapNone/>
                <wp:docPr id="6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0" cy="1778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03.45pt;margin-top:6.7pt;width:308.5pt;height: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" fillcolor="#ffc000" strokecolor="#ffc000">
                <v:fill opacity="24158f"/>
              </v:rect>
            </w:pict>
          </mc:Fallback>
        </mc:AlternateContent>
      </w:r>
    </w:p>
    <w:p w:rsidR="00EB7BC3"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5440" behindDoc="0" locked="0" layoutInCell="1" allowOverlap="1">
                <wp:simplePos x="0" y="0"/>
                <wp:positionH relativeFrom="column">
                  <wp:posOffset>1313815</wp:posOffset>
                </wp:positionH>
                <wp:positionV relativeFrom="paragraph">
                  <wp:posOffset>299085</wp:posOffset>
                </wp:positionV>
                <wp:extent cx="2233295" cy="177800"/>
                <wp:effectExtent l="8890" t="13335" r="5715" b="8890"/>
                <wp:wrapNone/>
                <wp:docPr id="6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778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03.45pt;margin-top:23.55pt;width:175.85pt;height: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" fillcolor="#ffc000" strokecolor="#ffc000">
                <v:fill opacity="24158f"/>
              </v:rect>
            </w:pict>
          </mc:Fallback>
        </mc:AlternateContent>
      </w:r>
      <w:r>
        <w:rPr>
          <w:rFonts w:ascii="Helvetica" w:hAnsi="Helvetica" w:cs="Helvetica"/>
          <w:bCs/>
          <w:noProof/>
          <w:color w:val="595959"/>
          <w:sz w:val="18"/>
          <w:szCs w:val="18"/>
        </w:rPr>
        <mc:AlternateContent>
          <mc:Choice Requires="wps">
            <w:drawing>
              <wp:anchor distT="0" distB="0" distL="114300" distR="114300" simplePos="0" relativeHeight="251647488" behindDoc="0" locked="0" layoutInCell="1" allowOverlap="1">
                <wp:simplePos x="0" y="0"/>
                <wp:positionH relativeFrom="column">
                  <wp:posOffset>5334000</wp:posOffset>
                </wp:positionH>
                <wp:positionV relativeFrom="paragraph">
                  <wp:posOffset>219075</wp:posOffset>
                </wp:positionV>
                <wp:extent cx="1276350" cy="644525"/>
                <wp:effectExtent l="876300" t="9525" r="9525" b="12700"/>
                <wp:wrapNone/>
                <wp:docPr id="6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44525"/>
                        </a:xfrm>
                        <a:prstGeom prst="wedgeRoundRectCallout">
                          <a:avLst>
                            <a:gd name="adj1" fmla="val -114227"/>
                            <a:gd name="adj2" fmla="val 16403"/>
                            <a:gd name="adj3" fmla="val 16667"/>
                          </a:avLst>
                        </a:prstGeom>
                        <a:solidFill>
                          <a:srgbClr val="DBE5F1">
                            <a:alpha val="96001"/>
                          </a:srgbClr>
                        </a:solidFill>
                        <a:ln w="9525">
                          <a:solidFill>
                            <a:srgbClr val="1F497D"/>
                          </a:solidFill>
                          <a:miter lim="800000"/>
                          <a:headEnd/>
                          <a:tailEnd/>
                        </a:ln>
                      </wps:spPr>
                      <wps:txbx>
                        <w:txbxContent>
                          <w:p w:rsidR="008B77BD" w:rsidRPr="00497C88" w:rsidRDefault="008B77BD" w:rsidP="00497C88">
                            <w:pPr>
                              <w:rPr>
                                <w:color w:val="244061"/>
                                <w:sz w:val="18"/>
                                <w:szCs w:val="18"/>
                              </w:rPr>
                            </w:pPr>
                            <w:r>
                              <w:rPr>
                                <w:color w:val="244061"/>
                                <w:sz w:val="18"/>
                                <w:szCs w:val="18"/>
                              </w:rPr>
                              <w:t>T</w:t>
                            </w:r>
                            <w:r w:rsidRPr="00497C88">
                              <w:rPr>
                                <w:color w:val="244061"/>
                                <w:sz w:val="18"/>
                                <w:szCs w:val="18"/>
                              </w:rPr>
                              <w:t xml:space="preserve">he personification of death </w:t>
                            </w:r>
                            <w:r>
                              <w:rPr>
                                <w:color w:val="244061"/>
                                <w:sz w:val="18"/>
                                <w:szCs w:val="18"/>
                              </w:rPr>
                              <w:t>throughout the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40" type="#_x0000_t62" style="position:absolute;left:0;text-align:left;margin-left:420pt;margin-top:17.25pt;width:100.5pt;height:5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" adj="-13873,14343" fillcolor="#dbe5f1" strokecolor="#1f497d">
                <v:fill opacity="62965f"/>
                <v:textbox>
                  <w:txbxContent>
                    <w:p w:rsidR="008B77BD" w:rsidRPr="00497C88" w:rsidRDefault="008B77BD" w:rsidP="00497C88">
                      <w:pPr>
                        <w:rPr>
                          <w:color w:val="244061"/>
                          <w:sz w:val="18"/>
                          <w:szCs w:val="18"/>
                        </w:rPr>
                      </w:pPr>
                      <w:r>
                        <w:rPr>
                          <w:color w:val="244061"/>
                          <w:sz w:val="18"/>
                          <w:szCs w:val="18"/>
                        </w:rPr>
                        <w:t>T</w:t>
                      </w:r>
                      <w:r w:rsidRPr="00497C88">
                        <w:rPr>
                          <w:color w:val="244061"/>
                          <w:sz w:val="18"/>
                          <w:szCs w:val="18"/>
                        </w:rPr>
                        <w:t xml:space="preserve">he personification of death </w:t>
                      </w:r>
                      <w:r>
                        <w:rPr>
                          <w:color w:val="244061"/>
                          <w:sz w:val="18"/>
                          <w:szCs w:val="18"/>
                        </w:rPr>
                        <w:t>throughout the text</w:t>
                      </w:r>
                    </w:p>
                  </w:txbxContent>
                </v:textbox>
              </v:shape>
            </w:pict>
          </mc:Fallback>
        </mc:AlternateContent>
      </w:r>
    </w:p>
    <w:p w:rsidR="00EB7BC3"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8512" behindDoc="0" locked="0" layoutInCell="1" allowOverlap="1">
                <wp:simplePos x="0" y="0"/>
                <wp:positionH relativeFrom="column">
                  <wp:posOffset>4090035</wp:posOffset>
                </wp:positionH>
                <wp:positionV relativeFrom="paragraph">
                  <wp:posOffset>172085</wp:posOffset>
                </wp:positionV>
                <wp:extent cx="443865" cy="170815"/>
                <wp:effectExtent l="13335" t="10160" r="9525" b="9525"/>
                <wp:wrapNone/>
                <wp:docPr id="6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17081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322.05pt;margin-top:13.55pt;width:34.95pt;height:1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" fillcolor="#ffc000" strokecolor="#ffc000">
                <v:fill opacity="24158f"/>
              </v:rect>
            </w:pict>
          </mc:Fallback>
        </mc:AlternateContent>
      </w:r>
    </w:p>
    <w:p w:rsidR="00EB7BC3"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64896" behindDoc="0" locked="0" layoutInCell="1" allowOverlap="1">
                <wp:simplePos x="0" y="0"/>
                <wp:positionH relativeFrom="column">
                  <wp:posOffset>1983740</wp:posOffset>
                </wp:positionH>
                <wp:positionV relativeFrom="paragraph">
                  <wp:posOffset>254000</wp:posOffset>
                </wp:positionV>
                <wp:extent cx="1563370" cy="168910"/>
                <wp:effectExtent l="12065" t="6350" r="5715" b="5715"/>
                <wp:wrapNone/>
                <wp:docPr id="6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16891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56.2pt;margin-top:20pt;width:123.1pt;height:1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" fillcolor="#ffc000" strokecolor="#ffc000">
                <v:fill opacity="24158f"/>
              </v:rect>
            </w:pict>
          </mc:Fallback>
        </mc:AlternateContent>
      </w:r>
      <w:r>
        <w:rPr>
          <w:rFonts w:ascii="Helvetica" w:hAnsi="Helvetica" w:cs="Helvetica"/>
          <w:bCs/>
          <w:noProof/>
          <w:color w:val="595959"/>
          <w:sz w:val="18"/>
          <w:szCs w:val="18"/>
        </w:rPr>
        <mc:AlternateContent>
          <mc:Choice Requires="wps">
            <w:drawing>
              <wp:anchor distT="0" distB="0" distL="114300" distR="114300" simplePos="0" relativeHeight="251644416" behindDoc="0" locked="0" layoutInCell="1" allowOverlap="1">
                <wp:simplePos x="0" y="0"/>
                <wp:positionH relativeFrom="column">
                  <wp:posOffset>-444500</wp:posOffset>
                </wp:positionH>
                <wp:positionV relativeFrom="paragraph">
                  <wp:posOffset>33655</wp:posOffset>
                </wp:positionV>
                <wp:extent cx="1169035" cy="768350"/>
                <wp:effectExtent l="12700" t="357505" r="713740" b="7620"/>
                <wp:wrapNone/>
                <wp:docPr id="5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768350"/>
                        </a:xfrm>
                        <a:prstGeom prst="wedgeRoundRectCallout">
                          <a:avLst>
                            <a:gd name="adj1" fmla="val 106218"/>
                            <a:gd name="adj2" fmla="val -91074"/>
                            <a:gd name="adj3" fmla="val 16667"/>
                          </a:avLst>
                        </a:prstGeom>
                        <a:solidFill>
                          <a:srgbClr val="DBE5F1"/>
                        </a:solidFill>
                        <a:ln w="9525">
                          <a:solidFill>
                            <a:srgbClr val="336699"/>
                          </a:solidFill>
                          <a:miter lim="800000"/>
                          <a:headEnd/>
                          <a:tailEnd/>
                        </a:ln>
                      </wps:spPr>
                      <wps:txbx>
                        <w:txbxContent>
                          <w:p w:rsidR="008B77BD" w:rsidRPr="006A5598" w:rsidRDefault="008B77BD">
                            <w:pPr>
                              <w:rPr>
                                <w:color w:val="244061"/>
                                <w:sz w:val="18"/>
                                <w:szCs w:val="18"/>
                              </w:rPr>
                            </w:pPr>
                            <w:r w:rsidRPr="006A5598">
                              <w:rPr>
                                <w:rFonts w:cs="Helvetica"/>
                                <w:color w:val="244061"/>
                                <w:sz w:val="18"/>
                                <w:szCs w:val="18"/>
                              </w:rPr>
                              <w:t>Much of the text is figurative with extensive use of metaphor</w:t>
                            </w:r>
                          </w:p>
                          <w:p w:rsidR="008B77BD" w:rsidRDefault="008B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41" type="#_x0000_t62" style="position:absolute;left:0;text-align:left;margin-left:-35pt;margin-top:2.65pt;width:92.05pt;height:6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" adj="33743,-8872" fillcolor="#dbe5f1" strokecolor="#369">
                <v:textbox>
                  <w:txbxContent>
                    <w:p w:rsidR="008B77BD" w:rsidRPr="006A5598" w:rsidRDefault="008B77BD">
                      <w:pPr>
                        <w:rPr>
                          <w:color w:val="244061"/>
                          <w:sz w:val="18"/>
                          <w:szCs w:val="18"/>
                        </w:rPr>
                      </w:pPr>
                      <w:r w:rsidRPr="006A5598">
                        <w:rPr>
                          <w:rFonts w:cs="Helvetica"/>
                          <w:color w:val="244061"/>
                          <w:sz w:val="18"/>
                          <w:szCs w:val="18"/>
                        </w:rPr>
                        <w:t>Much of the text is figurative with extensive use of metaphor</w:t>
                      </w:r>
                    </w:p>
                    <w:p w:rsidR="008B77BD" w:rsidRDefault="008B77BD"/>
                  </w:txbxContent>
                </v:textbox>
              </v:shape>
            </w:pict>
          </mc:Fallback>
        </mc:AlternateConten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6243EA"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mc:AlternateContent>
          <mc:Choice Requires="wps">
            <w:drawing>
              <wp:anchor distT="0" distB="0" distL="114300" distR="114300" simplePos="0" relativeHeight="251666944" behindDoc="0" locked="0" layoutInCell="1" allowOverlap="1">
                <wp:simplePos x="0" y="0"/>
                <wp:positionH relativeFrom="column">
                  <wp:posOffset>-444500</wp:posOffset>
                </wp:positionH>
                <wp:positionV relativeFrom="paragraph">
                  <wp:posOffset>281305</wp:posOffset>
                </wp:positionV>
                <wp:extent cx="1244600" cy="442595"/>
                <wp:effectExtent l="12700" t="5080" r="695325" b="123825"/>
                <wp:wrapNone/>
                <wp:docPr id="5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42595"/>
                        </a:xfrm>
                        <a:prstGeom prst="wedgeRoundRectCallout">
                          <a:avLst>
                            <a:gd name="adj1" fmla="val 100764"/>
                            <a:gd name="adj2" fmla="val 70949"/>
                            <a:gd name="adj3" fmla="val 16667"/>
                          </a:avLst>
                        </a:prstGeom>
                        <a:solidFill>
                          <a:srgbClr val="DBE5F1"/>
                        </a:solidFill>
                        <a:ln w="9525">
                          <a:solidFill>
                            <a:srgbClr val="336699"/>
                          </a:solidFill>
                          <a:miter lim="800000"/>
                          <a:headEnd/>
                          <a:tailEnd/>
                        </a:ln>
                      </wps:spPr>
                      <wps:txbx>
                        <w:txbxContent>
                          <w:p w:rsidR="008B77BD" w:rsidRPr="006A5598" w:rsidRDefault="008B77BD" w:rsidP="004767EA">
                            <w:pPr>
                              <w:rPr>
                                <w:color w:val="244061"/>
                                <w:sz w:val="18"/>
                                <w:szCs w:val="18"/>
                              </w:rPr>
                            </w:pPr>
                            <w:r>
                              <w:rPr>
                                <w:rFonts w:cs="Helvetica"/>
                                <w:color w:val="244061"/>
                                <w:sz w:val="18"/>
                                <w:szCs w:val="18"/>
                              </w:rPr>
                              <w:t>Figurative language</w:t>
                            </w:r>
                          </w:p>
                          <w:p w:rsidR="008B77BD" w:rsidRDefault="008B77BD" w:rsidP="004767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42" type="#_x0000_t62" style="position:absolute;left:0;text-align:left;margin-left:-35pt;margin-top:22.15pt;width:98pt;height:3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" adj="32565,26125" fillcolor="#dbe5f1" strokecolor="#369">
                <v:textbox>
                  <w:txbxContent>
                    <w:p w:rsidR="008B77BD" w:rsidRPr="006A5598" w:rsidRDefault="008B77BD" w:rsidP="004767EA">
                      <w:pPr>
                        <w:rPr>
                          <w:color w:val="244061"/>
                          <w:sz w:val="18"/>
                          <w:szCs w:val="18"/>
                        </w:rPr>
                      </w:pPr>
                      <w:r>
                        <w:rPr>
                          <w:rFonts w:cs="Helvetica"/>
                          <w:color w:val="244061"/>
                          <w:sz w:val="18"/>
                          <w:szCs w:val="18"/>
                        </w:rPr>
                        <w:t>Figurative language</w:t>
                      </w:r>
                    </w:p>
                    <w:p w:rsidR="008B77BD" w:rsidRDefault="008B77BD" w:rsidP="004767EA"/>
                  </w:txbxContent>
                </v:textbox>
              </v:shape>
            </w:pict>
          </mc:Fallback>
        </mc:AlternateContent>
      </w:r>
    </w:p>
    <w:p w:rsidR="00EB7BC3" w:rsidRDefault="006243EA"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mc:AlternateContent>
          <mc:Choice Requires="wps">
            <w:drawing>
              <wp:anchor distT="0" distB="0" distL="114300" distR="114300" simplePos="0" relativeHeight="251665920" behindDoc="0" locked="0" layoutInCell="1" allowOverlap="1">
                <wp:simplePos x="0" y="0"/>
                <wp:positionH relativeFrom="column">
                  <wp:posOffset>5334000</wp:posOffset>
                </wp:positionH>
                <wp:positionV relativeFrom="paragraph">
                  <wp:posOffset>8890</wp:posOffset>
                </wp:positionV>
                <wp:extent cx="1228725" cy="770255"/>
                <wp:effectExtent l="2057400" t="780415" r="9525" b="11430"/>
                <wp:wrapNone/>
                <wp:docPr id="5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70255"/>
                        </a:xfrm>
                        <a:prstGeom prst="wedgeRoundRectCallout">
                          <a:avLst>
                            <a:gd name="adj1" fmla="val -216616"/>
                            <a:gd name="adj2" fmla="val -143241"/>
                            <a:gd name="adj3" fmla="val 16667"/>
                          </a:avLst>
                        </a:prstGeom>
                        <a:solidFill>
                          <a:srgbClr val="DBE5F1"/>
                        </a:solidFill>
                        <a:ln w="9525">
                          <a:solidFill>
                            <a:srgbClr val="336699"/>
                          </a:solidFill>
                          <a:miter lim="800000"/>
                          <a:headEnd/>
                          <a:tailEnd/>
                        </a:ln>
                      </wps:spPr>
                      <wps:txbx>
                        <w:txbxContent>
                          <w:p w:rsidR="008B77BD" w:rsidRPr="006A5598" w:rsidRDefault="008B77BD" w:rsidP="005F47E0">
                            <w:pPr>
                              <w:rPr>
                                <w:color w:val="244061"/>
                                <w:sz w:val="18"/>
                                <w:szCs w:val="18"/>
                              </w:rPr>
                            </w:pPr>
                            <w:r w:rsidRPr="006A5598">
                              <w:rPr>
                                <w:rFonts w:cs="Helvetica"/>
                                <w:color w:val="244061"/>
                                <w:sz w:val="18"/>
                                <w:szCs w:val="18"/>
                              </w:rPr>
                              <w:t>Much of the text is figurative with extensive use of metaphor</w:t>
                            </w:r>
                          </w:p>
                          <w:p w:rsidR="008B77BD" w:rsidRDefault="008B77BD" w:rsidP="005F4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43" type="#_x0000_t62" style="position:absolute;left:0;text-align:left;margin-left:420pt;margin-top:.7pt;width:96.75pt;height:6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" adj="-35989,-20140" fillcolor="#dbe5f1" strokecolor="#369">
                <v:textbox>
                  <w:txbxContent>
                    <w:p w:rsidR="008B77BD" w:rsidRPr="006A5598" w:rsidRDefault="008B77BD" w:rsidP="005F47E0">
                      <w:pPr>
                        <w:rPr>
                          <w:color w:val="244061"/>
                          <w:sz w:val="18"/>
                          <w:szCs w:val="18"/>
                        </w:rPr>
                      </w:pPr>
                      <w:r w:rsidRPr="006A5598">
                        <w:rPr>
                          <w:rFonts w:cs="Helvetica"/>
                          <w:color w:val="244061"/>
                          <w:sz w:val="18"/>
                          <w:szCs w:val="18"/>
                        </w:rPr>
                        <w:t>Much of the text is figurative with extensive use of metaphor</w:t>
                      </w:r>
                    </w:p>
                    <w:p w:rsidR="008B77BD" w:rsidRDefault="008B77BD" w:rsidP="005F47E0"/>
                  </w:txbxContent>
                </v:textbox>
              </v:shape>
            </w:pict>
          </mc:Fallback>
        </mc:AlternateContent>
      </w:r>
    </w:p>
    <w:p w:rsidR="00EB7BC3"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6464" behindDoc="0" locked="0" layoutInCell="1" allowOverlap="1">
                <wp:simplePos x="0" y="0"/>
                <wp:positionH relativeFrom="column">
                  <wp:posOffset>1313815</wp:posOffset>
                </wp:positionH>
                <wp:positionV relativeFrom="paragraph">
                  <wp:posOffset>114300</wp:posOffset>
                </wp:positionV>
                <wp:extent cx="1392555" cy="230505"/>
                <wp:effectExtent l="8890" t="9525" r="8255" b="7620"/>
                <wp:wrapNone/>
                <wp:docPr id="5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23050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03.45pt;margin-top:9pt;width:109.65pt;height:1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" fillcolor="#ffc000" strokecolor="#ffc000">
                <v:fill opacity="24158f"/>
              </v:rect>
            </w:pict>
          </mc:Fallback>
        </mc:AlternateContent>
      </w:r>
    </w:p>
    <w:p w:rsidR="00EB7BC3"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mc:AlternateContent>
          <mc:Choice Requires="wps">
            <w:drawing>
              <wp:anchor distT="0" distB="0" distL="114300" distR="114300" simplePos="0" relativeHeight="251643392" behindDoc="0" locked="0" layoutInCell="1" allowOverlap="1">
                <wp:simplePos x="0" y="0"/>
                <wp:positionH relativeFrom="column">
                  <wp:posOffset>-444500</wp:posOffset>
                </wp:positionH>
                <wp:positionV relativeFrom="paragraph">
                  <wp:posOffset>169545</wp:posOffset>
                </wp:positionV>
                <wp:extent cx="1480820" cy="1095375"/>
                <wp:effectExtent l="12700" t="7620" r="468630" b="249555"/>
                <wp:wrapNone/>
                <wp:docPr id="5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1095375"/>
                        </a:xfrm>
                        <a:prstGeom prst="wedgeRoundRectCallout">
                          <a:avLst>
                            <a:gd name="adj1" fmla="val 79333"/>
                            <a:gd name="adj2" fmla="val 69130"/>
                            <a:gd name="adj3" fmla="val 16667"/>
                          </a:avLst>
                        </a:prstGeom>
                        <a:solidFill>
                          <a:srgbClr val="DBE5F1"/>
                        </a:solidFill>
                        <a:ln w="9525">
                          <a:solidFill>
                            <a:srgbClr val="336699"/>
                          </a:solidFill>
                          <a:miter lim="800000"/>
                          <a:headEnd/>
                          <a:tailEnd/>
                        </a:ln>
                      </wps:spPr>
                      <wps:txbx>
                        <w:txbxContent>
                          <w:p w:rsidR="008B77BD" w:rsidRPr="006A5598" w:rsidRDefault="008B77BD" w:rsidP="00DC44D4">
                            <w:pPr>
                              <w:spacing w:after="0" w:line="240" w:lineRule="exact"/>
                              <w:ind w:left="86"/>
                              <w:rPr>
                                <w:rFonts w:cs="Helvetica"/>
                                <w:color w:val="244061"/>
                                <w:sz w:val="18"/>
                                <w:szCs w:val="18"/>
                              </w:rPr>
                            </w:pPr>
                            <w:r w:rsidRPr="006A5598">
                              <w:rPr>
                                <w:rFonts w:cs="Helvetica"/>
                                <w:color w:val="244061"/>
                                <w:sz w:val="18"/>
                                <w:szCs w:val="18"/>
                              </w:rPr>
                              <w:t>Innovative stylistic techniques are used. The most obvious is the narrator’s (Death) use of boldface text to relay certain information</w:t>
                            </w:r>
                            <w:r>
                              <w:rPr>
                                <w:rFonts w:cs="Helvetica"/>
                                <w:color w:val="244061"/>
                                <w:sz w:val="18"/>
                                <w:szCs w:val="18"/>
                              </w:rPr>
                              <w:t>.</w:t>
                            </w:r>
                          </w:p>
                          <w:p w:rsidR="008B77BD" w:rsidRDefault="008B7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44" type="#_x0000_t62" style="position:absolute;left:0;text-align:left;margin-left:-35pt;margin-top:13.35pt;width:116.6pt;height:8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" adj="27936,25732" fillcolor="#dbe5f1" strokecolor="#369">
                <v:textbox>
                  <w:txbxContent>
                    <w:p w:rsidR="008B77BD" w:rsidRPr="006A5598" w:rsidRDefault="008B77BD" w:rsidP="00DC44D4">
                      <w:pPr>
                        <w:spacing w:after="0" w:line="240" w:lineRule="exact"/>
                        <w:ind w:left="86"/>
                        <w:rPr>
                          <w:rFonts w:cs="Helvetica"/>
                          <w:color w:val="244061"/>
                          <w:sz w:val="18"/>
                          <w:szCs w:val="18"/>
                        </w:rPr>
                      </w:pPr>
                      <w:r w:rsidRPr="006A5598">
                        <w:rPr>
                          <w:rFonts w:cs="Helvetica"/>
                          <w:color w:val="244061"/>
                          <w:sz w:val="18"/>
                          <w:szCs w:val="18"/>
                        </w:rPr>
                        <w:t>Innovative stylistic techniques are used. The most obvious is the narrator’s (Death) use of boldface text to relay certain information</w:t>
                      </w:r>
                      <w:r>
                        <w:rPr>
                          <w:rFonts w:cs="Helvetica"/>
                          <w:color w:val="244061"/>
                          <w:sz w:val="18"/>
                          <w:szCs w:val="18"/>
                        </w:rPr>
                        <w:t>.</w:t>
                      </w:r>
                    </w:p>
                    <w:p w:rsidR="008B77BD" w:rsidRDefault="008B77BD"/>
                  </w:txbxContent>
                </v:textbox>
              </v:shape>
            </w:pict>
          </mc:Fallback>
        </mc:AlternateContent>
      </w:r>
    </w:p>
    <w:p w:rsidR="00EB7BC3" w:rsidRDefault="006243EA"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mc:AlternateContent>
          <mc:Choice Requires="wps">
            <w:drawing>
              <wp:anchor distT="0" distB="0" distL="114300" distR="114300" simplePos="0" relativeHeight="251642368" behindDoc="0" locked="0" layoutInCell="1" allowOverlap="1">
                <wp:simplePos x="0" y="0"/>
                <wp:positionH relativeFrom="column">
                  <wp:posOffset>1470025</wp:posOffset>
                </wp:positionH>
                <wp:positionV relativeFrom="paragraph">
                  <wp:posOffset>276225</wp:posOffset>
                </wp:positionV>
                <wp:extent cx="3761740" cy="1095375"/>
                <wp:effectExtent l="12700" t="9525" r="6985" b="9525"/>
                <wp:wrapNone/>
                <wp:docPr id="5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740" cy="10953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15.75pt;margin-top:21.75pt;width:296.2pt;height:8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" fillcolor="#ffc000" strokecolor="#ffc000">
                <v:fill opacity="24158f"/>
              </v:rect>
            </w:pict>
          </mc:Fallback>
        </mc:AlternateConten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2C01B9" w:rsidP="00657DCE">
      <w:pPr>
        <w:spacing w:before="240" w:after="0" w:line="240" w:lineRule="exact"/>
        <w:ind w:left="2790"/>
        <w:rPr>
          <w:rFonts w:ascii="Helvetica" w:hAnsi="Helvetica" w:cs="Helvetica"/>
          <w:bCs/>
          <w:color w:val="595959"/>
          <w:sz w:val="18"/>
          <w:szCs w:val="18"/>
        </w:rPr>
      </w:pPr>
      <w:r w:rsidRPr="002C01B9">
        <w:rPr>
          <w:rFonts w:ascii="Tw Cen MT Condensed" w:hAnsi="Tw Cen MT Condensed" w:cs="Helvetica"/>
          <w:bCs/>
          <w:i/>
          <w:color w:val="0F243E"/>
          <w:sz w:val="32"/>
          <w:szCs w:val="32"/>
        </w:rPr>
        <w:lastRenderedPageBreak/>
        <w:t>The Book Thief</w:t>
      </w:r>
      <w:r w:rsidR="00B651E9">
        <w:rPr>
          <w:rFonts w:ascii="Tw Cen MT Condensed" w:hAnsi="Tw Cen MT Condensed" w:cs="Helvetica"/>
          <w:bCs/>
          <w:color w:val="0F243E"/>
          <w:sz w:val="32"/>
          <w:szCs w:val="32"/>
        </w:rPr>
        <w:t>,</w:t>
      </w:r>
      <w:r w:rsidR="005F47E0">
        <w:rPr>
          <w:rFonts w:ascii="Tw Cen MT Condensed" w:hAnsi="Tw Cen MT Condensed" w:cs="Helvetica"/>
          <w:bCs/>
          <w:color w:val="0F243E"/>
          <w:sz w:val="32"/>
          <w:szCs w:val="32"/>
        </w:rPr>
        <w:t xml:space="preserve"> continued</w:t>
      </w:r>
    </w:p>
    <w:p w:rsidR="00EB7BC3" w:rsidRPr="004D5C38" w:rsidRDefault="002C01B9" w:rsidP="001C2151">
      <w:pPr>
        <w:spacing w:before="240" w:after="0" w:line="240" w:lineRule="exact"/>
        <w:ind w:left="2790"/>
        <w:rPr>
          <w:rFonts w:ascii="Helvetica" w:hAnsi="Helvetica" w:cs="Helvetica"/>
          <w:bCs/>
          <w:color w:val="404040"/>
          <w:sz w:val="20"/>
          <w:szCs w:val="20"/>
        </w:rPr>
      </w:pPr>
      <w:r w:rsidRPr="002C01B9">
        <w:rPr>
          <w:rFonts w:ascii="Helvetica" w:hAnsi="Helvetica" w:cs="Helvetica"/>
          <w:bCs/>
          <w:color w:val="404040"/>
          <w:sz w:val="20"/>
          <w:szCs w:val="20"/>
        </w:rPr>
        <w:t xml:space="preserve"> This text highlights the importance of not relying solely on quantitative measures. The Lexile level is 730 L, which would suggest the book is suitable for grades 3 and 4 students (see chart on pg 14 of this guide). However, it is an exemplar text for grades 9-10 in the Standards. The complexity becomes evident when the qualitative measures are used.  </w:t>
      </w:r>
      <w:r w:rsidRPr="002C01B9">
        <w:rPr>
          <w:rFonts w:ascii="Helvetica" w:hAnsi="Helvetica" w:cs="Helvetica"/>
          <w:color w:val="404040"/>
          <w:sz w:val="20"/>
          <w:szCs w:val="20"/>
        </w:rPr>
        <w:t xml:space="preserve"> </w:t>
      </w:r>
    </w:p>
    <w:p w:rsidR="001C2151" w:rsidRPr="004D5C38" w:rsidRDefault="002C01B9" w:rsidP="001C2151">
      <w:pPr>
        <w:spacing w:before="120" w:after="0" w:line="240" w:lineRule="exact"/>
        <w:ind w:left="2790"/>
        <w:rPr>
          <w:rFonts w:ascii="Helvetica" w:hAnsi="Helvetica" w:cs="Helvetica"/>
          <w:color w:val="404040"/>
          <w:sz w:val="20"/>
          <w:szCs w:val="20"/>
        </w:rPr>
      </w:pPr>
      <w:r w:rsidRPr="002C01B9">
        <w:rPr>
          <w:rFonts w:ascii="Helvetica" w:hAnsi="Helvetica" w:cs="Helvetica"/>
          <w:color w:val="404040"/>
          <w:sz w:val="20"/>
          <w:szCs w:val="20"/>
        </w:rPr>
        <w:t xml:space="preserve">Students are likely to find the following characteristics challenging: </w:t>
      </w:r>
    </w:p>
    <w:p w:rsidR="004767EA"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the historical setting</w:t>
      </w:r>
      <w:r w:rsidR="008B77BD">
        <w:rPr>
          <w:rFonts w:ascii="Helvetica" w:hAnsi="Helvetica" w:cs="Helvetica"/>
          <w:color w:val="404040"/>
          <w:sz w:val="20"/>
          <w:szCs w:val="20"/>
        </w:rPr>
        <w:t>;</w:t>
      </w:r>
    </w:p>
    <w:p w:rsidR="00EB7BC3"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much of the text is figurative with extensive use of metaphor,  including the personification of death itself;</w:t>
      </w:r>
    </w:p>
    <w:p w:rsidR="00EB7BC3" w:rsidRPr="004D5C38" w:rsidRDefault="002C01B9" w:rsidP="00F13D96">
      <w:pPr>
        <w:numPr>
          <w:ilvl w:val="0"/>
          <w:numId w:val="31"/>
        </w:numPr>
        <w:tabs>
          <w:tab w:val="left" w:pos="3150"/>
        </w:tabs>
        <w:spacing w:before="120" w:after="0" w:line="240" w:lineRule="exact"/>
        <w:ind w:left="3154"/>
        <w:rPr>
          <w:rFonts w:ascii="Helvetica" w:hAnsi="Helvetica" w:cs="Helvetica"/>
          <w:color w:val="404040"/>
          <w:sz w:val="20"/>
          <w:szCs w:val="20"/>
        </w:rPr>
      </w:pPr>
      <w:r w:rsidRPr="002C01B9">
        <w:rPr>
          <w:rFonts w:ascii="Helvetica" w:hAnsi="Helvetica" w:cs="Helvetica"/>
          <w:color w:val="404040"/>
          <w:sz w:val="20"/>
          <w:szCs w:val="20"/>
        </w:rPr>
        <w:t xml:space="preserve"> the text is long – 552 pages;</w:t>
      </w:r>
    </w:p>
    <w:p w:rsidR="00EB7BC3"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the innovative stylistic techniques used. The most obvious is the narrator Death's use of boldface text to relay certain information</w:t>
      </w:r>
      <w:r w:rsidR="008B77BD">
        <w:rPr>
          <w:rFonts w:ascii="Helvetica" w:hAnsi="Helvetica" w:cs="Helvetica"/>
          <w:color w:val="404040"/>
          <w:sz w:val="20"/>
          <w:szCs w:val="20"/>
        </w:rPr>
        <w:t>;</w:t>
      </w:r>
    </w:p>
    <w:p w:rsidR="001C2151"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the intertwining, multiple themes.</w:t>
      </w:r>
    </w:p>
    <w:p w:rsidR="00EB7BC3" w:rsidRDefault="00EB7BC3" w:rsidP="001C2151">
      <w:pPr>
        <w:spacing w:before="120" w:after="0" w:line="240" w:lineRule="exact"/>
        <w:rPr>
          <w:rFonts w:ascii="Helvetica" w:hAnsi="Helvetica" w:cs="Helvetica"/>
          <w:color w:val="595959"/>
          <w:sz w:val="18"/>
          <w:szCs w:val="18"/>
        </w:rPr>
      </w:pPr>
    </w:p>
    <w:tbl>
      <w:tblPr>
        <w:tblpPr w:leftFromText="180" w:rightFromText="180" w:vertAnchor="text" w:horzAnchor="margin" w:tblpXSpec="center" w:tblpY="1812"/>
        <w:tblW w:w="10319" w:type="dxa"/>
        <w:tblBorders>
          <w:insideH w:val="single" w:sz="4" w:space="0" w:color="404040"/>
          <w:insideV w:val="single" w:sz="4" w:space="0" w:color="404040"/>
        </w:tblBorders>
        <w:tblLook w:val="04A0" w:firstRow="1" w:lastRow="0" w:firstColumn="1" w:lastColumn="0" w:noHBand="0" w:noVBand="1"/>
      </w:tblPr>
      <w:tblGrid>
        <w:gridCol w:w="717"/>
        <w:gridCol w:w="2178"/>
        <w:gridCol w:w="2327"/>
        <w:gridCol w:w="2460"/>
        <w:gridCol w:w="2637"/>
      </w:tblGrid>
      <w:tr w:rsidR="001C2151" w:rsidRPr="00561289" w:rsidTr="004D5C38">
        <w:trPr>
          <w:cantSplit/>
          <w:trHeight w:val="154"/>
        </w:trPr>
        <w:tc>
          <w:tcPr>
            <w:tcW w:w="717" w:type="dxa"/>
            <w:tcBorders>
              <w:top w:val="nil"/>
              <w:bottom w:val="double" w:sz="4" w:space="0" w:color="404040"/>
              <w:right w:val="double" w:sz="4" w:space="0" w:color="404040"/>
            </w:tcBorders>
            <w:textDirection w:val="btLr"/>
            <w:vAlign w:val="center"/>
          </w:tcPr>
          <w:p w:rsidR="001C2151" w:rsidRPr="0082691C" w:rsidRDefault="001C2151" w:rsidP="004767EA">
            <w:pPr>
              <w:spacing w:after="0" w:line="240" w:lineRule="auto"/>
              <w:ind w:left="113" w:right="113"/>
              <w:jc w:val="center"/>
              <w:rPr>
                <w:rFonts w:ascii="Agency FB" w:hAnsi="Agency FB"/>
                <w:b/>
              </w:rPr>
            </w:pPr>
          </w:p>
        </w:tc>
        <w:tc>
          <w:tcPr>
            <w:tcW w:w="2178" w:type="dxa"/>
            <w:tcBorders>
              <w:top w:val="nil"/>
              <w:left w:val="double" w:sz="4" w:space="0" w:color="404040"/>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Simple Texts</w:t>
            </w:r>
          </w:p>
        </w:tc>
        <w:tc>
          <w:tcPr>
            <w:tcW w:w="2327"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Somewhat Complex Texts</w:t>
            </w:r>
          </w:p>
        </w:tc>
        <w:tc>
          <w:tcPr>
            <w:tcW w:w="2460"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Complex Texts</w:t>
            </w:r>
          </w:p>
        </w:tc>
        <w:tc>
          <w:tcPr>
            <w:tcW w:w="2637"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Very Complex Texts</w:t>
            </w:r>
          </w:p>
        </w:tc>
      </w:tr>
      <w:tr w:rsidR="001C2151" w:rsidRPr="00343AE5" w:rsidTr="004D5C38">
        <w:trPr>
          <w:cantSplit/>
          <w:trHeight w:val="332"/>
        </w:trPr>
        <w:tc>
          <w:tcPr>
            <w:tcW w:w="717" w:type="dxa"/>
            <w:vMerge w:val="restart"/>
            <w:tcBorders>
              <w:top w:val="doub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Layout</w:t>
            </w:r>
          </w:p>
        </w:tc>
        <w:tc>
          <w:tcPr>
            <w:tcW w:w="2178" w:type="dxa"/>
            <w:tcBorders>
              <w:top w:val="doub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Consistent placement of text, regular word and line spacing, often large plain font</w:t>
            </w:r>
          </w:p>
        </w:tc>
        <w:tc>
          <w:tcPr>
            <w:tcW w:w="2327" w:type="dxa"/>
            <w:tcBorders>
              <w:top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May have longer passages of uninterrupted text, often plain font</w:t>
            </w:r>
          </w:p>
        </w:tc>
        <w:tc>
          <w:tcPr>
            <w:tcW w:w="2460" w:type="dxa"/>
            <w:tcBorders>
              <w:top w:val="double" w:sz="4" w:space="0" w:color="404040"/>
              <w:bottom w:val="dashed" w:sz="4" w:space="0" w:color="808080"/>
            </w:tcBorders>
          </w:tcPr>
          <w:p w:rsidR="001C2151" w:rsidRPr="001C2151" w:rsidRDefault="006243EA"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0560" behindDoc="0" locked="0" layoutInCell="1" allowOverlap="1">
                      <wp:simplePos x="0" y="0"/>
                      <wp:positionH relativeFrom="column">
                        <wp:posOffset>205105</wp:posOffset>
                      </wp:positionH>
                      <wp:positionV relativeFrom="paragraph">
                        <wp:posOffset>123190</wp:posOffset>
                      </wp:positionV>
                      <wp:extent cx="782320" cy="123825"/>
                      <wp:effectExtent l="5080" t="8890" r="12700" b="10160"/>
                      <wp:wrapNone/>
                      <wp:docPr id="5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16.15pt;margin-top:9.7pt;width:61.6pt;height: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" fillcolor="#ffc000" strokecolor="#ffc000">
                      <v:fill opacity="24158f"/>
                    </v:rect>
                  </w:pict>
                </mc:Fallback>
              </mc:AlternateContent>
            </w:r>
            <w:r w:rsidR="001C2151" w:rsidRPr="001C2151">
              <w:rPr>
                <w:rFonts w:ascii="Tw Cen MT Condensed" w:eastAsia="Times New Roman" w:hAnsi="Tw Cen MT Condensed"/>
                <w:sz w:val="14"/>
                <w:szCs w:val="16"/>
                <w:lang w:val="en-GB"/>
              </w:rPr>
              <w:t>Longer passages of uninterrupted text may include columns or other variations in layout, often smaller more elaborate font</w:t>
            </w:r>
          </w:p>
        </w:tc>
        <w:tc>
          <w:tcPr>
            <w:tcW w:w="2637" w:type="dxa"/>
            <w:tcBorders>
              <w:top w:val="double" w:sz="4" w:space="0" w:color="404040"/>
              <w:bottom w:val="dashed" w:sz="4" w:space="0" w:color="7F7F7F"/>
            </w:tcBorders>
          </w:tcPr>
          <w:p w:rsidR="001C2151" w:rsidRPr="001C2151" w:rsidRDefault="006243EA"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49536" behindDoc="0" locked="0" layoutInCell="1" allowOverlap="1">
                      <wp:simplePos x="0" y="0"/>
                      <wp:positionH relativeFrom="column">
                        <wp:posOffset>-37465</wp:posOffset>
                      </wp:positionH>
                      <wp:positionV relativeFrom="paragraph">
                        <wp:posOffset>-635</wp:posOffset>
                      </wp:positionV>
                      <wp:extent cx="1144905" cy="123825"/>
                      <wp:effectExtent l="10160" t="8890" r="6985" b="10160"/>
                      <wp:wrapNone/>
                      <wp:docPr id="5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95pt;margin-top:-.05pt;width:90.15pt;height: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Very long passages of uninterrupted text that may include columns or other variations in layout, often small densely packed print</w:t>
            </w:r>
          </w:p>
        </w:tc>
      </w:tr>
      <w:tr w:rsidR="001C2151" w:rsidRPr="00343AE5" w:rsidTr="004D5C38">
        <w:trPr>
          <w:cantSplit/>
          <w:trHeight w:val="387"/>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Extensive illustrations that directly support and help interpret the written text</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A range of  illustrations that support selected parts of the text</w:t>
            </w:r>
          </w:p>
        </w:tc>
        <w:tc>
          <w:tcPr>
            <w:tcW w:w="2460" w:type="dxa"/>
            <w:tcBorders>
              <w:top w:val="dashed" w:sz="4" w:space="0" w:color="808080"/>
              <w:bottom w:val="dashed" w:sz="4" w:space="0" w:color="808080"/>
            </w:tcBorders>
          </w:tcPr>
          <w:p w:rsidR="001C2151" w:rsidRPr="001C2151" w:rsidRDefault="006243EA"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1584" behindDoc="0" locked="0" layoutInCell="1" allowOverlap="1">
                      <wp:simplePos x="0" y="0"/>
                      <wp:positionH relativeFrom="column">
                        <wp:posOffset>-33655</wp:posOffset>
                      </wp:positionH>
                      <wp:positionV relativeFrom="paragraph">
                        <wp:posOffset>31750</wp:posOffset>
                      </wp:positionV>
                      <wp:extent cx="1068705" cy="123825"/>
                      <wp:effectExtent l="13970" t="12700" r="12700" b="6350"/>
                      <wp:wrapNone/>
                      <wp:docPr id="5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65pt;margin-top:2.5pt;width:84.15pt;height: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A few illustrations that support the text</w:t>
            </w:r>
          </w:p>
        </w:tc>
        <w:tc>
          <w:tcPr>
            <w:tcW w:w="2637" w:type="dxa"/>
            <w:tcBorders>
              <w:top w:val="dashed" w:sz="4" w:space="0" w:color="7F7F7F"/>
              <w:bottom w:val="dashed" w:sz="4" w:space="0" w:color="7F7F7F"/>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Minimal illustrations that support the text</w:t>
            </w:r>
          </w:p>
        </w:tc>
      </w:tr>
      <w:tr w:rsidR="001C2151" w:rsidRPr="00343AE5" w:rsidTr="004D5C38">
        <w:trPr>
          <w:cantSplit/>
          <w:trHeight w:val="115"/>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Supportive signposting and enhancements</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Reduced signposting and enhancements</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Minimal signposting and/or enhancements</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Integrated signposting conforming to literary devices. No enhancements</w:t>
            </w:r>
          </w:p>
        </w:tc>
      </w:tr>
      <w:tr w:rsidR="001C2151" w:rsidRPr="00343AE5" w:rsidTr="004D5C38">
        <w:trPr>
          <w:cantSplit/>
          <w:trHeight w:val="208"/>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Purpose and Meaning</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usually stated explicitly  in the title or in the beginning of the text</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tends to be revealed early in the text, but may be conveyed with some subtlety</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is implicit and may be revealed over the entirety of the text</w:t>
            </w:r>
          </w:p>
        </w:tc>
        <w:tc>
          <w:tcPr>
            <w:tcW w:w="2637" w:type="dxa"/>
            <w:tcBorders>
              <w:top w:val="single" w:sz="4" w:space="0" w:color="404040"/>
              <w:bottom w:val="dashed" w:sz="4" w:space="0" w:color="7F7F7F"/>
            </w:tcBorders>
          </w:tcPr>
          <w:p w:rsidR="001C2151" w:rsidRPr="001C2151" w:rsidRDefault="006243EA"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2608" behindDoc="0" locked="0" layoutInCell="1" allowOverlap="1">
                      <wp:simplePos x="0" y="0"/>
                      <wp:positionH relativeFrom="column">
                        <wp:posOffset>-37465</wp:posOffset>
                      </wp:positionH>
                      <wp:positionV relativeFrom="paragraph">
                        <wp:posOffset>29845</wp:posOffset>
                      </wp:positionV>
                      <wp:extent cx="1591945" cy="182245"/>
                      <wp:effectExtent l="10160" t="10795" r="7620" b="6985"/>
                      <wp:wrapNone/>
                      <wp:docPr id="4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8224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95pt;margin-top:2.35pt;width:125.35pt;height:1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" fillcolor="#ffc000" strokecolor="#ffc000">
                      <v:fill opacity="24158f"/>
                    </v:rect>
                  </w:pict>
                </mc:Fallback>
              </mc:AlternateContent>
            </w:r>
            <w:r w:rsidR="001C2151" w:rsidRPr="001C2151">
              <w:rPr>
                <w:rFonts w:ascii="Tw Cen MT Condensed" w:eastAsia="Times New Roman" w:hAnsi="Tw Cen MT Condensed"/>
                <w:sz w:val="14"/>
                <w:szCs w:val="16"/>
                <w:lang w:val="en-GB"/>
              </w:rPr>
              <w:t>Purpose implicit or subtle, is sometimes ambiguous and revealed over the entirety of the text</w:t>
            </w:r>
          </w:p>
        </w:tc>
      </w:tr>
      <w:tr w:rsidR="001C2151" w:rsidRPr="00343AE5" w:rsidTr="004D5C38">
        <w:trPr>
          <w:cantSplit/>
          <w:trHeight w:val="358"/>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One level of meaning</w:t>
            </w:r>
          </w:p>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More than one level of meaning, with levels clearly distinguished from each other</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Several levels of meaning that may be difficult to identify/separate</w:t>
            </w:r>
          </w:p>
        </w:tc>
        <w:tc>
          <w:tcPr>
            <w:tcW w:w="2637" w:type="dxa"/>
            <w:tcBorders>
              <w:top w:val="dashed" w:sz="4" w:space="0" w:color="7F7F7F"/>
              <w:bottom w:val="dashed" w:sz="4" w:space="0" w:color="7F7F7F"/>
            </w:tcBorders>
          </w:tcPr>
          <w:p w:rsidR="001C2151" w:rsidRPr="001C2151" w:rsidRDefault="006243EA"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9776" behindDoc="0" locked="0" layoutInCell="1" allowOverlap="1">
                      <wp:simplePos x="0" y="0"/>
                      <wp:positionH relativeFrom="column">
                        <wp:posOffset>-37465</wp:posOffset>
                      </wp:positionH>
                      <wp:positionV relativeFrom="paragraph">
                        <wp:posOffset>45085</wp:posOffset>
                      </wp:positionV>
                      <wp:extent cx="1591945" cy="173990"/>
                      <wp:effectExtent l="10160" t="6985" r="7620" b="9525"/>
                      <wp:wrapNone/>
                      <wp:docPr id="4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7399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2.95pt;margin-top:3.55pt;width:125.35pt;height:1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Several levels and competing elements of meaning that are difficult to identify/separate and interpret</w:t>
            </w:r>
          </w:p>
        </w:tc>
      </w:tr>
      <w:tr w:rsidR="001C2151" w:rsidRPr="00343AE5" w:rsidTr="004D5C38">
        <w:trPr>
          <w:cantSplit/>
          <w:trHeight w:val="323"/>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 xml:space="preserve">Theme is obvious and revealed early in the text </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Theme is clear and revealed early in the text, but may be conveyed with some subtlety</w:t>
            </w:r>
          </w:p>
        </w:tc>
        <w:tc>
          <w:tcPr>
            <w:tcW w:w="2460" w:type="dxa"/>
            <w:tcBorders>
              <w:top w:val="dashed" w:sz="4" w:space="0" w:color="808080"/>
              <w:bottom w:val="single" w:sz="4" w:space="0" w:color="404040"/>
            </w:tcBorders>
          </w:tcPr>
          <w:p w:rsidR="001C2151" w:rsidRPr="001C2151" w:rsidRDefault="006243EA"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60800" behindDoc="0" locked="0" layoutInCell="1" allowOverlap="1">
                      <wp:simplePos x="0" y="0"/>
                      <wp:positionH relativeFrom="column">
                        <wp:posOffset>-34925</wp:posOffset>
                      </wp:positionH>
                      <wp:positionV relativeFrom="paragraph">
                        <wp:posOffset>40005</wp:posOffset>
                      </wp:positionV>
                      <wp:extent cx="1476375" cy="262255"/>
                      <wp:effectExtent l="12700" t="11430" r="6350" b="12065"/>
                      <wp:wrapNone/>
                      <wp:docPr id="4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6225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2.75pt;margin-top:3.15pt;width:116.25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" fillcolor="#ffc000" strokecolor="#ffc000">
                      <v:fill opacity="24158f"/>
                    </v:rect>
                  </w:pict>
                </mc:Fallback>
              </mc:AlternateContent>
            </w:r>
            <w:r w:rsidR="001C2151" w:rsidRPr="001C2151">
              <w:rPr>
                <w:rFonts w:ascii="Tw Cen MT Condensed" w:eastAsia="Times New Roman" w:hAnsi="Tw Cen MT Condensed"/>
                <w:sz w:val="14"/>
                <w:szCs w:val="16"/>
                <w:lang w:val="en-GB"/>
              </w:rPr>
              <w:t>Theme may be implicit or subtle, is sometimes ambiguous and may be revealed over the entirety of the text</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Theme is implicit or subtle, is often ambiguous, and is revealed over the entirety of the text</w:t>
            </w:r>
          </w:p>
        </w:tc>
      </w:tr>
      <w:tr w:rsidR="001C2151" w:rsidRPr="00343AE5" w:rsidTr="004D5C38">
        <w:trPr>
          <w:cantSplit/>
          <w:trHeight w:val="326"/>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Structure</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is clear, chronological and/or easy to predict</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may have additional characters, two or more storylines and is occasionally difficult to predict</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may include, subplots, time shifts and more complex characters</w:t>
            </w:r>
          </w:p>
        </w:tc>
        <w:tc>
          <w:tcPr>
            <w:tcW w:w="2637" w:type="dxa"/>
            <w:tcBorders>
              <w:top w:val="single" w:sz="4" w:space="0" w:color="404040"/>
              <w:bottom w:val="dashed" w:sz="4" w:space="0" w:color="7F7F7F"/>
            </w:tcBorders>
          </w:tcPr>
          <w:p w:rsidR="001C2151" w:rsidRPr="001C2151" w:rsidRDefault="006243EA"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5680" behindDoc="0" locked="0" layoutInCell="1" allowOverlap="1">
                      <wp:simplePos x="0" y="0"/>
                      <wp:positionH relativeFrom="column">
                        <wp:posOffset>-37465</wp:posOffset>
                      </wp:positionH>
                      <wp:positionV relativeFrom="paragraph">
                        <wp:posOffset>112395</wp:posOffset>
                      </wp:positionV>
                      <wp:extent cx="1083945" cy="123825"/>
                      <wp:effectExtent l="10160" t="7620" r="10795" b="11430"/>
                      <wp:wrapNone/>
                      <wp:docPr id="4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95pt;margin-top:8.85pt;width:85.35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" fillcolor="#ffc000" strokecolor="#ffc000">
                      <v:fill opacity="24158f"/>
                    </v:rect>
                  </w:pict>
                </mc:Fallback>
              </mc:AlternateContent>
            </w:r>
            <w:r>
              <w:rPr>
                <w:rFonts w:ascii="Tw Cen MT Condensed" w:eastAsia="Times New Roman" w:hAnsi="Tw Cen MT Condensed"/>
                <w:noProof/>
                <w:sz w:val="14"/>
                <w:szCs w:val="16"/>
              </w:rPr>
              <mc:AlternateContent>
                <mc:Choice Requires="wps">
                  <w:drawing>
                    <wp:anchor distT="0" distB="0" distL="114300" distR="114300" simplePos="0" relativeHeight="251654656" behindDoc="0" locked="0" layoutInCell="1" allowOverlap="1">
                      <wp:simplePos x="0" y="0"/>
                      <wp:positionH relativeFrom="column">
                        <wp:posOffset>-37465</wp:posOffset>
                      </wp:positionH>
                      <wp:positionV relativeFrom="paragraph">
                        <wp:posOffset>31750</wp:posOffset>
                      </wp:positionV>
                      <wp:extent cx="1476375" cy="80645"/>
                      <wp:effectExtent l="10160" t="12700" r="8890" b="11430"/>
                      <wp:wrapNone/>
                      <wp:docPr id="4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064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95pt;margin-top:2.5pt;width:116.25pt;height: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The organization of the text is intricate with regard to elements such as narrative viewpoint, time shifts, multiple characters, storylines and detail</w:t>
            </w:r>
          </w:p>
        </w:tc>
      </w:tr>
      <w:tr w:rsidR="001C2151" w:rsidRPr="00343AE5" w:rsidTr="004D5C38">
        <w:trPr>
          <w:cantSplit/>
          <w:trHeight w:val="208"/>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between events or ideas are explicit and clear.</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among events or ideas are sometimes implicit or subtle.</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among events or ideas are often implicit or subtle</w:t>
            </w:r>
          </w:p>
        </w:tc>
        <w:tc>
          <w:tcPr>
            <w:tcW w:w="2637" w:type="dxa"/>
            <w:tcBorders>
              <w:top w:val="dashed" w:sz="4" w:space="0" w:color="7F7F7F"/>
              <w:bottom w:val="dashed" w:sz="4" w:space="0" w:color="7F7F7F"/>
            </w:tcBorders>
          </w:tcPr>
          <w:p w:rsidR="001C2151" w:rsidRPr="001C2151" w:rsidRDefault="006243EA"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6704" behindDoc="0" locked="0" layoutInCell="1" allowOverlap="1">
                      <wp:simplePos x="0" y="0"/>
                      <wp:positionH relativeFrom="column">
                        <wp:posOffset>-37465</wp:posOffset>
                      </wp:positionH>
                      <wp:positionV relativeFrom="paragraph">
                        <wp:posOffset>11430</wp:posOffset>
                      </wp:positionV>
                      <wp:extent cx="1591945" cy="198755"/>
                      <wp:effectExtent l="10160" t="11430" r="7620" b="8890"/>
                      <wp:wrapNone/>
                      <wp:docPr id="4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9875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95pt;margin-top:.9pt;width:125.35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" fillcolor="#ffc000" strokecolor="#ffc000">
                      <v:fill opacity="24158f"/>
                    </v:rect>
                  </w:pict>
                </mc:Fallback>
              </mc:AlternateContent>
            </w:r>
            <w:r w:rsidR="001C2151" w:rsidRPr="001C2151">
              <w:rPr>
                <w:rFonts w:ascii="Tw Cen MT Condensed" w:eastAsia="Times New Roman" w:hAnsi="Tw Cen MT Condensed"/>
                <w:sz w:val="14"/>
                <w:szCs w:val="16"/>
                <w:lang w:val="en-GB"/>
              </w:rPr>
              <w:t>Connections among events or ideas are implicit or subtle throughout the text.</w:t>
            </w:r>
          </w:p>
        </w:tc>
      </w:tr>
      <w:tr w:rsidR="001C2151" w:rsidRPr="00343AE5" w:rsidTr="004D5C38">
        <w:trPr>
          <w:cantSplit/>
          <w:trHeight w:val="103"/>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One text type is evident</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different text types</w:t>
            </w:r>
          </w:p>
        </w:tc>
        <w:tc>
          <w:tcPr>
            <w:tcW w:w="2460" w:type="dxa"/>
            <w:tcBorders>
              <w:top w:val="dashed" w:sz="4" w:space="0" w:color="808080"/>
              <w:bottom w:val="single" w:sz="4" w:space="0" w:color="404040"/>
            </w:tcBorders>
          </w:tcPr>
          <w:p w:rsidR="001C2151" w:rsidRPr="001C2151" w:rsidRDefault="006243EA"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7728" behindDoc="0" locked="0" layoutInCell="1" allowOverlap="1">
                      <wp:simplePos x="0" y="0"/>
                      <wp:positionH relativeFrom="column">
                        <wp:posOffset>-34290</wp:posOffset>
                      </wp:positionH>
                      <wp:positionV relativeFrom="paragraph">
                        <wp:posOffset>35560</wp:posOffset>
                      </wp:positionV>
                      <wp:extent cx="1476375" cy="123825"/>
                      <wp:effectExtent l="13335" t="6985" r="5715" b="12065"/>
                      <wp:wrapNone/>
                      <wp:docPr id="4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2.7pt;margin-top:2.8pt;width:116.2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Includes different text types of varying complexity</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sustained complex text types and hybrid or non-linear texts</w:t>
            </w:r>
          </w:p>
        </w:tc>
      </w:tr>
      <w:tr w:rsidR="001C2151" w:rsidRPr="00343AE5" w:rsidTr="004D5C38">
        <w:trPr>
          <w:cantSplit/>
          <w:trHeight w:val="136"/>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Language Features</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Mainly simple sentences</w:t>
            </w:r>
          </w:p>
        </w:tc>
        <w:tc>
          <w:tcPr>
            <w:tcW w:w="2327" w:type="dxa"/>
            <w:tcBorders>
              <w:top w:val="single" w:sz="4" w:space="0" w:color="404040"/>
              <w:bottom w:val="dashed" w:sz="4" w:space="0" w:color="808080"/>
            </w:tcBorders>
          </w:tcPr>
          <w:p w:rsidR="001C2151" w:rsidRPr="001C2151" w:rsidRDefault="006243EA"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58752" behindDoc="0" locked="0" layoutInCell="1" allowOverlap="1">
                      <wp:simplePos x="0" y="0"/>
                      <wp:positionH relativeFrom="column">
                        <wp:posOffset>-37465</wp:posOffset>
                      </wp:positionH>
                      <wp:positionV relativeFrom="paragraph">
                        <wp:posOffset>24130</wp:posOffset>
                      </wp:positionV>
                      <wp:extent cx="1372235" cy="174625"/>
                      <wp:effectExtent l="10160" t="5080" r="8255" b="10795"/>
                      <wp:wrapNone/>
                      <wp:docPr id="4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1746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2.95pt;margin-top:1.9pt;width:108.05pt;height:1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" fillcolor="#ffc000" strokecolor="#ffc000">
                      <v:fill opacity="24158f"/>
                    </v:rect>
                  </w:pict>
                </mc:Fallback>
              </mc:AlternateContent>
            </w:r>
            <w:r w:rsidR="001C2151" w:rsidRPr="001C2151">
              <w:rPr>
                <w:rFonts w:ascii="Tw Cen MT Condensed" w:eastAsia="Times New Roman" w:hAnsi="Tw Cen MT Condensed"/>
                <w:sz w:val="14"/>
                <w:szCs w:val="16"/>
                <w:lang w:val="en-GB"/>
              </w:rPr>
              <w:t>Simple and compound sentences with some more complex constructions</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Many complex sentences with increased subordinate phrases and clauses</w:t>
            </w:r>
          </w:p>
        </w:tc>
        <w:tc>
          <w:tcPr>
            <w:tcW w:w="2637" w:type="dxa"/>
            <w:tcBorders>
              <w:top w:val="single" w:sz="4" w:space="0" w:color="404040"/>
              <w:bottom w:val="dashed" w:sz="4" w:space="0" w:color="7F7F7F"/>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Many complex sentences, often containing intricate detail or concepts</w:t>
            </w:r>
          </w:p>
        </w:tc>
      </w:tr>
      <w:tr w:rsidR="001C2151" w:rsidRPr="00343AE5" w:rsidTr="004D5C38">
        <w:trPr>
          <w:cantSplit/>
          <w:trHeight w:val="220"/>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Simple, literal language</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Mainly literal, common language</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Some figurative or literary language</w:t>
            </w:r>
          </w:p>
        </w:tc>
        <w:tc>
          <w:tcPr>
            <w:tcW w:w="2637" w:type="dxa"/>
            <w:tcBorders>
              <w:top w:val="dashed" w:sz="4" w:space="0" w:color="7F7F7F"/>
              <w:bottom w:val="dashed" w:sz="4" w:space="0" w:color="7F7F7F"/>
            </w:tcBorders>
          </w:tcPr>
          <w:p w:rsidR="001C2151" w:rsidRPr="001C2151" w:rsidRDefault="006243EA"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Helvetica" w:hAnsi="Helvetica" w:cs="Helvetica"/>
                <w:noProof/>
                <w:color w:val="595959"/>
                <w:sz w:val="18"/>
                <w:szCs w:val="18"/>
              </w:rPr>
              <mc:AlternateContent>
                <mc:Choice Requires="wps">
                  <w:drawing>
                    <wp:anchor distT="0" distB="0" distL="114300" distR="114300" simplePos="0" relativeHeight="251653632" behindDoc="0" locked="0" layoutInCell="1" allowOverlap="1">
                      <wp:simplePos x="0" y="0"/>
                      <wp:positionH relativeFrom="column">
                        <wp:posOffset>-37465</wp:posOffset>
                      </wp:positionH>
                      <wp:positionV relativeFrom="paragraph">
                        <wp:posOffset>34290</wp:posOffset>
                      </wp:positionV>
                      <wp:extent cx="1476375" cy="175895"/>
                      <wp:effectExtent l="10160" t="5715" r="8890" b="8890"/>
                      <wp:wrapNone/>
                      <wp:docPr id="4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7589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95pt;margin-top:2.7pt;width:116.25pt;height:13.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" fillcolor="#ffc000" strokecolor="#ffc000">
                      <v:fill opacity="24158f"/>
                    </v:rect>
                  </w:pict>
                </mc:Fallback>
              </mc:AlternateContent>
            </w:r>
            <w:r w:rsidR="001C2151" w:rsidRPr="001C2151">
              <w:rPr>
                <w:rFonts w:ascii="Tw Cen MT Condensed" w:eastAsia="Times New Roman" w:hAnsi="Tw Cen MT Condensed"/>
                <w:sz w:val="14"/>
                <w:szCs w:val="16"/>
                <w:lang w:val="en-GB"/>
              </w:rPr>
              <w:t>Much figurative or literary language such as  metaphor, analogy, and connotative language</w:t>
            </w:r>
          </w:p>
        </w:tc>
      </w:tr>
      <w:tr w:rsidR="001C2151" w:rsidRPr="00343AE5" w:rsidTr="004D5C38">
        <w:trPr>
          <w:cantSplit/>
          <w:trHeight w:val="85"/>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Vocabulary is mostly familiar</w:t>
            </w:r>
          </w:p>
        </w:tc>
        <w:tc>
          <w:tcPr>
            <w:tcW w:w="2327" w:type="dxa"/>
            <w:tcBorders>
              <w:top w:val="dashed" w:sz="4" w:space="0" w:color="808080"/>
              <w:bottom w:val="single" w:sz="4" w:space="0" w:color="404040"/>
            </w:tcBorders>
          </w:tcPr>
          <w:p w:rsidR="001C2151" w:rsidRPr="001C2151" w:rsidRDefault="006243EA"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63872" behindDoc="0" locked="0" layoutInCell="1" allowOverlap="1">
                      <wp:simplePos x="0" y="0"/>
                      <wp:positionH relativeFrom="column">
                        <wp:posOffset>-37465</wp:posOffset>
                      </wp:positionH>
                      <wp:positionV relativeFrom="paragraph">
                        <wp:posOffset>-11430</wp:posOffset>
                      </wp:positionV>
                      <wp:extent cx="1372235" cy="123825"/>
                      <wp:effectExtent l="10160" t="7620" r="8255" b="11430"/>
                      <wp:wrapNone/>
                      <wp:docPr id="4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95pt;margin-top:-.9pt;width:108.05pt;height: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Some unfamiliar vocabulary</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much</w:t>
            </w:r>
            <w:r w:rsidR="00F52F33">
              <w:rPr>
                <w:rFonts w:ascii="Tw Cen MT Condensed" w:eastAsia="Times New Roman" w:hAnsi="Tw Cen MT Condensed"/>
                <w:sz w:val="14"/>
                <w:szCs w:val="16"/>
                <w:lang w:val="en-GB"/>
              </w:rPr>
              <w:t xml:space="preserve"> new </w:t>
            </w:r>
            <w:r w:rsidRPr="001C2151">
              <w:rPr>
                <w:rFonts w:ascii="Tw Cen MT Condensed" w:eastAsia="Times New Roman" w:hAnsi="Tw Cen MT Condensed"/>
                <w:sz w:val="14"/>
                <w:szCs w:val="16"/>
                <w:lang w:val="en-GB"/>
              </w:rPr>
              <w:t>vocabulary and some domain specific (content) vocabulary</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 xml:space="preserve">Includes extensive </w:t>
            </w:r>
            <w:r w:rsidR="00F52F33">
              <w:rPr>
                <w:rFonts w:ascii="Tw Cen MT Condensed" w:eastAsia="Times New Roman" w:hAnsi="Tw Cen MT Condensed"/>
                <w:sz w:val="14"/>
                <w:szCs w:val="16"/>
                <w:lang w:val="en-GB"/>
              </w:rPr>
              <w:t>unfamiliar</w:t>
            </w:r>
            <w:r w:rsidRPr="001C2151">
              <w:rPr>
                <w:rFonts w:ascii="Tw Cen MT Condensed" w:eastAsia="Times New Roman" w:hAnsi="Tw Cen MT Condensed"/>
                <w:sz w:val="14"/>
                <w:szCs w:val="16"/>
                <w:lang w:val="en-GB"/>
              </w:rPr>
              <w:t xml:space="preserve"> vocabulary, and possibly archaic language</w:t>
            </w:r>
          </w:p>
        </w:tc>
      </w:tr>
      <w:tr w:rsidR="001C2151" w:rsidRPr="00343AE5" w:rsidTr="004D5C38">
        <w:trPr>
          <w:cantSplit/>
          <w:trHeight w:val="193"/>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Knowledge Demands</w:t>
            </w:r>
          </w:p>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Fiction</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Little assumed personal experience or cultural knowledge</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Some assumed personal experience and/or cultural knowledge</w:t>
            </w:r>
          </w:p>
        </w:tc>
        <w:tc>
          <w:tcPr>
            <w:tcW w:w="2460" w:type="dxa"/>
            <w:tcBorders>
              <w:top w:val="single" w:sz="4" w:space="0" w:color="404040"/>
              <w:bottom w:val="dashed" w:sz="4" w:space="0" w:color="808080"/>
            </w:tcBorders>
          </w:tcPr>
          <w:p w:rsidR="001C2151" w:rsidRPr="001C2151" w:rsidRDefault="006243EA"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61824" behindDoc="0" locked="0" layoutInCell="1" allowOverlap="1">
                      <wp:simplePos x="0" y="0"/>
                      <wp:positionH relativeFrom="column">
                        <wp:posOffset>-35560</wp:posOffset>
                      </wp:positionH>
                      <wp:positionV relativeFrom="paragraph">
                        <wp:posOffset>41910</wp:posOffset>
                      </wp:positionV>
                      <wp:extent cx="1476375" cy="177800"/>
                      <wp:effectExtent l="12065" t="13335" r="6985" b="8890"/>
                      <wp:wrapNone/>
                      <wp:docPr id="3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778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2.8pt;margin-top:3.3pt;width:116.25pt;height: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Much assumed personal experience and/or cultural knowledge</w:t>
            </w:r>
          </w:p>
        </w:tc>
        <w:tc>
          <w:tcPr>
            <w:tcW w:w="2637" w:type="dxa"/>
            <w:tcBorders>
              <w:top w:val="single" w:sz="4" w:space="0" w:color="404040"/>
              <w:bottom w:val="dashed" w:sz="4" w:space="0" w:color="7F7F7F"/>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Extensive, demanding, assumed personal experience and/or cultural knowledge</w:t>
            </w:r>
          </w:p>
        </w:tc>
      </w:tr>
      <w:tr w:rsidR="001C2151" w:rsidRPr="00561289" w:rsidTr="004D5C38">
        <w:trPr>
          <w:cantSplit/>
          <w:trHeight w:val="61"/>
        </w:trPr>
        <w:tc>
          <w:tcPr>
            <w:tcW w:w="717" w:type="dxa"/>
            <w:vMerge/>
            <w:tcBorders>
              <w:right w:val="double" w:sz="4" w:space="0" w:color="404040"/>
            </w:tcBorders>
            <w:textDirection w:val="btLr"/>
            <w:vAlign w:val="center"/>
          </w:tcPr>
          <w:p w:rsidR="001C2151" w:rsidRPr="00343AE5" w:rsidRDefault="001C2151" w:rsidP="004767EA">
            <w:pPr>
              <w:spacing w:after="0" w:line="240" w:lineRule="auto"/>
              <w:ind w:left="113" w:right="113"/>
              <w:jc w:val="center"/>
              <w:rPr>
                <w:rFonts w:ascii="Agency FB" w:hAnsi="Agency FB"/>
                <w: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Simple ideas</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Both simple and more complicated ideas</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A range of recognizable ideas and challenging concepts</w:t>
            </w:r>
          </w:p>
        </w:tc>
        <w:tc>
          <w:tcPr>
            <w:tcW w:w="2637" w:type="dxa"/>
            <w:tcBorders>
              <w:top w:val="dashed" w:sz="4" w:space="0" w:color="7F7F7F"/>
              <w:bottom w:val="single" w:sz="4" w:space="0" w:color="404040"/>
            </w:tcBorders>
          </w:tcPr>
          <w:p w:rsidR="001C2151" w:rsidRPr="001C2151" w:rsidRDefault="006243EA"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mc:AlternateContent>
                <mc:Choice Requires="wps">
                  <w:drawing>
                    <wp:anchor distT="0" distB="0" distL="114300" distR="114300" simplePos="0" relativeHeight="251662848" behindDoc="0" locked="0" layoutInCell="1" allowOverlap="1">
                      <wp:simplePos x="0" y="0"/>
                      <wp:positionH relativeFrom="column">
                        <wp:posOffset>-37465</wp:posOffset>
                      </wp:positionH>
                      <wp:positionV relativeFrom="paragraph">
                        <wp:posOffset>-2540</wp:posOffset>
                      </wp:positionV>
                      <wp:extent cx="1591945" cy="123825"/>
                      <wp:effectExtent l="10160" t="6985" r="7620" b="12065"/>
                      <wp:wrapNone/>
                      <wp:docPr id="3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1238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2.95pt;margin-top:-.2pt;width:125.35pt;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" fillcolor="#ffc000" strokecolor="#ffc000">
                      <v:fill opacity="24158f"/>
                    </v:rect>
                  </w:pict>
                </mc:Fallback>
              </mc:AlternateContent>
            </w:r>
            <w:r w:rsidR="001C2151" w:rsidRPr="001C2151">
              <w:rPr>
                <w:rFonts w:ascii="Tw Cen MT Condensed" w:eastAsia="Times New Roman" w:hAnsi="Tw Cen MT Condensed"/>
                <w:sz w:val="14"/>
                <w:szCs w:val="16"/>
                <w:lang w:val="en-GB"/>
              </w:rPr>
              <w:t>Many new ideas and/or complex, challenging concepts</w:t>
            </w:r>
          </w:p>
        </w:tc>
      </w:tr>
    </w:tbl>
    <w:p w:rsidR="00EB7BC3" w:rsidRPr="00D633B4" w:rsidRDefault="00EB7BC3" w:rsidP="00EB7BC3">
      <w:pPr>
        <w:spacing w:before="120" w:after="0" w:line="240" w:lineRule="exact"/>
        <w:ind w:left="4050" w:hanging="1350"/>
        <w:rPr>
          <w:rFonts w:ascii="Helvetica" w:hAnsi="Helvetica" w:cs="Helvetica"/>
          <w:color w:val="595959"/>
          <w:sz w:val="18"/>
          <w:szCs w:val="18"/>
        </w:rPr>
      </w:pPr>
    </w:p>
    <w:p w:rsidR="001C2151" w:rsidRDefault="001C2151" w:rsidP="00657DCE">
      <w:pPr>
        <w:spacing w:before="240" w:after="0" w:line="240" w:lineRule="exact"/>
        <w:ind w:left="2790"/>
        <w:rPr>
          <w:rFonts w:ascii="Helvetica" w:hAnsi="Helvetica" w:cs="Helvetica"/>
          <w:bCs/>
          <w:color w:val="595959"/>
          <w:sz w:val="18"/>
          <w:szCs w:val="18"/>
        </w:rPr>
      </w:pPr>
    </w:p>
    <w:p w:rsidR="001C2151" w:rsidRDefault="006243EA" w:rsidP="00657DCE">
      <w:pPr>
        <w:spacing w:before="240" w:after="0" w:line="240" w:lineRule="exact"/>
        <w:ind w:left="2790"/>
        <w:rPr>
          <w:rFonts w:ascii="Helvetica" w:hAnsi="Helvetica" w:cs="Helvetica"/>
          <w:bCs/>
          <w:color w:val="595959"/>
          <w:sz w:val="18"/>
          <w:szCs w:val="18"/>
        </w:rPr>
      </w:pPr>
      <w:r>
        <w:rPr>
          <w:rFonts w:ascii="Helvetica" w:hAnsi="Helvetica" w:cs="Helvetica"/>
          <w:noProof/>
          <w:color w:val="595959"/>
          <w:sz w:val="18"/>
          <w:szCs w:val="18"/>
        </w:rPr>
        <mc:AlternateContent>
          <mc:Choice Requires="wps">
            <w:drawing>
              <wp:anchor distT="0" distB="0" distL="114300" distR="114300" simplePos="0" relativeHeight="251638272" behindDoc="0" locked="0" layoutInCell="1" allowOverlap="1">
                <wp:simplePos x="0" y="0"/>
                <wp:positionH relativeFrom="column">
                  <wp:posOffset>-355600</wp:posOffset>
                </wp:positionH>
                <wp:positionV relativeFrom="paragraph">
                  <wp:posOffset>260350</wp:posOffset>
                </wp:positionV>
                <wp:extent cx="6584950" cy="323850"/>
                <wp:effectExtent l="6350" t="12700" r="9525" b="6350"/>
                <wp:wrapNone/>
                <wp:docPr id="3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323850"/>
                        </a:xfrm>
                        <a:prstGeom prst="rect">
                          <a:avLst/>
                        </a:prstGeom>
                        <a:solidFill>
                          <a:srgbClr val="1F497D"/>
                        </a:solidFill>
                        <a:ln w="9525">
                          <a:solidFill>
                            <a:srgbClr val="17365D"/>
                          </a:solidFill>
                          <a:miter lim="800000"/>
                          <a:headEnd/>
                          <a:tailEnd/>
                        </a:ln>
                      </wps:spPr>
                      <wps:txbx>
                        <w:txbxContent>
                          <w:p w:rsidR="008B77BD" w:rsidRPr="004D5C38" w:rsidRDefault="008B77BD" w:rsidP="00EB7BC3">
                            <w:pPr>
                              <w:rPr>
                                <w:rFonts w:ascii="Tw Cen MT" w:hAnsi="Tw Cen MT"/>
                                <w:color w:val="FFFFFF"/>
                                <w:sz w:val="28"/>
                                <w:szCs w:val="28"/>
                              </w:rPr>
                            </w:pPr>
                            <w:r w:rsidRPr="002C01B9">
                              <w:rPr>
                                <w:rFonts w:ascii="Tw Cen MT" w:hAnsi="Tw Cen MT"/>
                                <w:color w:val="FFFFFF"/>
                                <w:sz w:val="28"/>
                                <w:szCs w:val="28"/>
                              </w:rPr>
                              <w:t>Text Complexity Rubric for The Book Thief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45" type="#_x0000_t202" style="position:absolute;left:0;text-align:left;margin-left:-28pt;margin-top:20.5pt;width:518.5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" fillcolor="#1f497d" strokecolor="#17365d">
                <v:textbox>
                  <w:txbxContent>
                    <w:p w:rsidR="008B77BD" w:rsidRPr="004D5C38" w:rsidRDefault="008B77BD" w:rsidP="00EB7BC3">
                      <w:pPr>
                        <w:rPr>
                          <w:rFonts w:ascii="Tw Cen MT" w:hAnsi="Tw Cen MT"/>
                          <w:color w:val="FFFFFF"/>
                          <w:sz w:val="28"/>
                          <w:szCs w:val="28"/>
                        </w:rPr>
                      </w:pPr>
                      <w:r w:rsidRPr="002C01B9">
                        <w:rPr>
                          <w:rFonts w:ascii="Tw Cen MT" w:hAnsi="Tw Cen MT"/>
                          <w:color w:val="FFFFFF"/>
                          <w:sz w:val="28"/>
                          <w:szCs w:val="28"/>
                        </w:rPr>
                        <w:t>Text Complexity Rubric for The Book Thief</w:t>
                      </w:r>
                    </w:p>
                  </w:txbxContent>
                </v:textbox>
              </v:shape>
            </w:pict>
          </mc:Fallback>
        </mc:AlternateContent>
      </w:r>
    </w:p>
    <w:p w:rsidR="0021593C" w:rsidRPr="00FB2D24" w:rsidRDefault="0021593C" w:rsidP="007C5D64">
      <w:pPr>
        <w:spacing w:before="120" w:after="0" w:line="240" w:lineRule="exact"/>
        <w:ind w:left="2880"/>
        <w:rPr>
          <w:rFonts w:ascii="Helvetica" w:hAnsi="Helvetica" w:cs="Helvetica"/>
          <w:color w:val="737279"/>
          <w:sz w:val="18"/>
          <w:szCs w:val="18"/>
        </w:rPr>
        <w:sectPr w:rsidR="0021593C" w:rsidRPr="00FB2D24" w:rsidSect="004241C3">
          <w:pgSz w:w="12240" w:h="15840"/>
          <w:pgMar w:top="1440" w:right="1530" w:bottom="1440" w:left="1440" w:header="720" w:footer="570" w:gutter="0"/>
          <w:cols w:space="720"/>
          <w:docGrid w:linePitch="360"/>
        </w:sectPr>
      </w:pPr>
    </w:p>
    <w:p w:rsidR="00976CEE" w:rsidRDefault="00976CEE" w:rsidP="00976CEE">
      <w:pPr>
        <w:spacing w:before="240" w:after="0" w:line="240" w:lineRule="exact"/>
        <w:ind w:left="2790"/>
        <w:rPr>
          <w:rFonts w:ascii="Tw Cen MT Condensed" w:hAnsi="Tw Cen MT Condensed" w:cs="Helvetica"/>
          <w:bCs/>
          <w:color w:val="0F243E"/>
          <w:sz w:val="32"/>
          <w:szCs w:val="32"/>
        </w:rPr>
      </w:pPr>
    </w:p>
    <w:p w:rsidR="009B33C1" w:rsidRDefault="004D5C38">
      <w:pPr>
        <w:spacing w:before="240" w:after="0" w:line="240" w:lineRule="exact"/>
        <w:rPr>
          <w:rFonts w:ascii="Tw Cen MT Condensed" w:hAnsi="Tw Cen MT Condensed" w:cs="Helvetica"/>
          <w:bCs/>
          <w:i/>
          <w:color w:val="0F243E"/>
          <w:sz w:val="32"/>
          <w:szCs w:val="32"/>
        </w:rPr>
      </w:pPr>
      <w:r w:rsidRPr="00B651E9">
        <w:rPr>
          <w:rFonts w:ascii="Tw Cen MT Condensed" w:hAnsi="Tw Cen MT Condensed" w:cs="Helvetica"/>
          <w:bCs/>
          <w:color w:val="0F243E"/>
          <w:sz w:val="40"/>
          <w:szCs w:val="40"/>
        </w:rPr>
        <w:t>Example of Text Complexity</w:t>
      </w:r>
      <w:r>
        <w:rPr>
          <w:rFonts w:ascii="Tw Cen MT Condensed" w:hAnsi="Tw Cen MT Condensed" w:cs="Helvetica"/>
          <w:bCs/>
          <w:color w:val="0F243E"/>
          <w:sz w:val="40"/>
          <w:szCs w:val="40"/>
        </w:rPr>
        <w:t>, Informational</w:t>
      </w:r>
      <w:r w:rsidRPr="00B651E9">
        <w:rPr>
          <w:rFonts w:ascii="Tw Cen MT Condensed" w:hAnsi="Tw Cen MT Condensed" w:cs="Helvetica"/>
          <w:bCs/>
          <w:color w:val="0F243E"/>
          <w:sz w:val="40"/>
          <w:szCs w:val="40"/>
        </w:rPr>
        <w:t>:</w:t>
      </w:r>
      <w:r>
        <w:rPr>
          <w:rFonts w:ascii="Tw Cen MT Condensed" w:hAnsi="Tw Cen MT Condensed" w:cs="Helvetica"/>
          <w:bCs/>
          <w:color w:val="0F243E"/>
          <w:sz w:val="32"/>
          <w:szCs w:val="32"/>
        </w:rPr>
        <w:t xml:space="preserve"> </w:t>
      </w:r>
    </w:p>
    <w:p w:rsidR="00976CEE" w:rsidRDefault="004D5C38" w:rsidP="00F93532">
      <w:pPr>
        <w:spacing w:before="240" w:after="0" w:line="240" w:lineRule="exact"/>
        <w:rPr>
          <w:rFonts w:ascii="Tw Cen MT Condensed" w:hAnsi="Tw Cen MT Condensed" w:cs="Helvetica"/>
          <w:bCs/>
          <w:color w:val="0F243E"/>
          <w:sz w:val="32"/>
          <w:szCs w:val="32"/>
        </w:rPr>
      </w:pPr>
      <w:r>
        <w:rPr>
          <w:rFonts w:ascii="Tw Cen MT Condensed" w:hAnsi="Tw Cen MT Condensed" w:cs="Helvetica"/>
          <w:bCs/>
          <w:color w:val="0F243E"/>
          <w:sz w:val="32"/>
          <w:szCs w:val="32"/>
        </w:rPr>
        <w:t>“</w:t>
      </w:r>
      <w:r w:rsidR="004767EA">
        <w:rPr>
          <w:rFonts w:ascii="Tw Cen MT Condensed" w:hAnsi="Tw Cen MT Condensed" w:cs="Helvetica"/>
          <w:bCs/>
          <w:color w:val="0F243E"/>
          <w:sz w:val="32"/>
          <w:szCs w:val="32"/>
        </w:rPr>
        <w:t>Think</w:t>
      </w:r>
      <w:r w:rsidR="00E93F80">
        <w:rPr>
          <w:rFonts w:ascii="Tw Cen MT Condensed" w:hAnsi="Tw Cen MT Condensed" w:cs="Helvetica"/>
          <w:bCs/>
          <w:color w:val="0F243E"/>
          <w:sz w:val="32"/>
          <w:szCs w:val="32"/>
        </w:rPr>
        <w:t>ing about p</w:t>
      </w:r>
      <w:r w:rsidR="004767EA">
        <w:rPr>
          <w:rFonts w:ascii="Tw Cen MT Condensed" w:hAnsi="Tw Cen MT Condensed" w:cs="Helvetica"/>
          <w:bCs/>
          <w:color w:val="0F243E"/>
          <w:sz w:val="32"/>
          <w:szCs w:val="32"/>
        </w:rPr>
        <w:t>hysics while scared to death (on a falling roller coaster)</w:t>
      </w:r>
      <w:r>
        <w:rPr>
          <w:rFonts w:ascii="Tw Cen MT Condensed" w:hAnsi="Tw Cen MT Condensed" w:cs="Helvetica"/>
          <w:bCs/>
          <w:color w:val="0F243E"/>
          <w:sz w:val="32"/>
          <w:szCs w:val="32"/>
        </w:rPr>
        <w:t>”</w:t>
      </w:r>
      <w:r w:rsidR="00976CEE">
        <w:rPr>
          <w:rFonts w:ascii="Tw Cen MT Condensed" w:hAnsi="Tw Cen MT Condensed" w:cs="Helvetica"/>
          <w:bCs/>
          <w:color w:val="0F243E"/>
          <w:sz w:val="32"/>
          <w:szCs w:val="32"/>
        </w:rPr>
        <w:t xml:space="preserve"> by Jearl Walker</w:t>
      </w:r>
    </w:p>
    <w:p w:rsidR="00F545A8" w:rsidRDefault="00F545A8" w:rsidP="00E93F80">
      <w:pPr>
        <w:autoSpaceDE w:val="0"/>
        <w:autoSpaceDN w:val="0"/>
        <w:adjustRightInd w:val="0"/>
        <w:spacing w:after="0" w:line="240" w:lineRule="auto"/>
        <w:rPr>
          <w:rFonts w:ascii="Gotham-Bold" w:hAnsi="Gotham-Bold" w:cs="Gotham-Bold"/>
          <w:b/>
          <w:bCs/>
          <w:sz w:val="16"/>
          <w:szCs w:val="16"/>
        </w:rPr>
      </w:pPr>
    </w:p>
    <w:p w:rsidR="00E93F80" w:rsidRPr="00F545A8" w:rsidRDefault="00E93F80" w:rsidP="00F545A8">
      <w:pPr>
        <w:autoSpaceDE w:val="0"/>
        <w:autoSpaceDN w:val="0"/>
        <w:adjustRightInd w:val="0"/>
        <w:spacing w:after="0" w:line="240" w:lineRule="auto"/>
        <w:rPr>
          <w:rFonts w:ascii="Agency FB" w:hAnsi="Agency FB" w:cs="Gotham-Bold"/>
          <w:bCs/>
        </w:rPr>
      </w:pPr>
      <w:r w:rsidRPr="00F545A8">
        <w:rPr>
          <w:rFonts w:ascii="Agency FB" w:hAnsi="Agency FB" w:cs="Gotham-BoldItalic"/>
          <w:bCs/>
          <w:i/>
          <w:iCs/>
        </w:rPr>
        <w:t>Roundabout: Readings from the Amateur Scientist in Scientific American</w:t>
      </w:r>
      <w:r w:rsidRPr="00F545A8">
        <w:rPr>
          <w:rFonts w:ascii="Agency FB" w:hAnsi="Agency FB" w:cs="Gotham-Bold"/>
          <w:bCs/>
        </w:rPr>
        <w:t>.</w:t>
      </w:r>
      <w:r w:rsidR="00F545A8" w:rsidRPr="00F545A8">
        <w:rPr>
          <w:rFonts w:ascii="Agency FB" w:hAnsi="Agency FB" w:cs="Gotham-Bold"/>
          <w:bCs/>
        </w:rPr>
        <w:t xml:space="preserve"> </w:t>
      </w:r>
      <w:r w:rsidRPr="00F545A8">
        <w:rPr>
          <w:rFonts w:ascii="Agency FB" w:hAnsi="Agency FB" w:cs="Gotham-Bold"/>
          <w:bCs/>
        </w:rPr>
        <w:t xml:space="preserve">New York: Scientific American, 1985. </w:t>
      </w:r>
    </w:p>
    <w:p w:rsidR="00976CEE" w:rsidRDefault="006243EA" w:rsidP="00976CEE">
      <w:pPr>
        <w:spacing w:before="720" w:after="360" w:line="240" w:lineRule="exact"/>
        <w:ind w:left="2794"/>
        <w:rPr>
          <w:rFonts w:ascii="Tw Cen MT Condensed" w:hAnsi="Tw Cen MT Condensed" w:cs="Helvetica"/>
          <w:color w:val="17365D"/>
          <w:sz w:val="44"/>
          <w:szCs w:val="44"/>
        </w:rPr>
      </w:pPr>
      <w:r>
        <w:rPr>
          <w:noProof/>
        </w:rPr>
        <mc:AlternateContent>
          <mc:Choice Requires="wps">
            <w:drawing>
              <wp:anchor distT="0" distB="0" distL="114300" distR="114300" simplePos="0" relativeHeight="251684352" behindDoc="0" locked="0" layoutInCell="1" allowOverlap="1">
                <wp:simplePos x="0" y="0"/>
                <wp:positionH relativeFrom="column">
                  <wp:posOffset>-575945</wp:posOffset>
                </wp:positionH>
                <wp:positionV relativeFrom="paragraph">
                  <wp:posOffset>3382645</wp:posOffset>
                </wp:positionV>
                <wp:extent cx="1090295" cy="313690"/>
                <wp:effectExtent l="5080" t="10795" r="723900" b="66040"/>
                <wp:wrapNone/>
                <wp:docPr id="3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313690"/>
                        </a:xfrm>
                        <a:prstGeom prst="wedgeRoundRectCallout">
                          <a:avLst>
                            <a:gd name="adj1" fmla="val 115116"/>
                            <a:gd name="adj2" fmla="val 61741"/>
                            <a:gd name="adj3" fmla="val 16667"/>
                          </a:avLst>
                        </a:prstGeom>
                        <a:solidFill>
                          <a:srgbClr val="DBE5F1">
                            <a:alpha val="96001"/>
                          </a:srgbClr>
                        </a:solidFill>
                        <a:ln w="9525">
                          <a:solidFill>
                            <a:srgbClr val="1F497D"/>
                          </a:solidFill>
                          <a:miter lim="800000"/>
                          <a:headEnd/>
                          <a:tailEnd/>
                        </a:ln>
                      </wps:spPr>
                      <wps:txbx>
                        <w:txbxContent>
                          <w:p w:rsidR="008B77BD" w:rsidRPr="005F47E0" w:rsidRDefault="008B77BD" w:rsidP="00E408B3">
                            <w:pPr>
                              <w:rPr>
                                <w:szCs w:val="18"/>
                              </w:rPr>
                            </w:pPr>
                            <w:r>
                              <w:rPr>
                                <w:color w:val="244061"/>
                                <w:sz w:val="18"/>
                                <w:szCs w:val="18"/>
                              </w:rPr>
                              <w:t>nominalization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46" type="#_x0000_t62" style="position:absolute;left:0;text-align:left;margin-left:-45.35pt;margin-top:266.35pt;width:85.85pt;height:24.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" adj="35665,24136" fillcolor="#dbe5f1" strokecolor="#1f497d">
                <v:fill opacity="62965f"/>
                <v:textbox>
                  <w:txbxContent>
                    <w:p w:rsidR="008B77BD" w:rsidRPr="005F47E0" w:rsidRDefault="008B77BD" w:rsidP="00E408B3">
                      <w:pPr>
                        <w:rPr>
                          <w:szCs w:val="18"/>
                        </w:rPr>
                      </w:pPr>
                      <w:r>
                        <w:rPr>
                          <w:color w:val="244061"/>
                          <w:sz w:val="18"/>
                          <w:szCs w:val="18"/>
                        </w:rPr>
                        <w:t>nominalization</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4128135</wp:posOffset>
                </wp:positionH>
                <wp:positionV relativeFrom="paragraph">
                  <wp:posOffset>4166870</wp:posOffset>
                </wp:positionV>
                <wp:extent cx="472440" cy="56515"/>
                <wp:effectExtent l="13335" t="13970" r="9525" b="5715"/>
                <wp:wrapNone/>
                <wp:docPr id="35"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5651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5.05pt;margin-top:328.1pt;width:37.2pt;height: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" fillcolor="#ffc000" strokecolor="#ffc000">
                <v:fill opacity="24158f"/>
              </v:rect>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2823210</wp:posOffset>
                </wp:positionH>
                <wp:positionV relativeFrom="paragraph">
                  <wp:posOffset>3278505</wp:posOffset>
                </wp:positionV>
                <wp:extent cx="262890" cy="104140"/>
                <wp:effectExtent l="13335" t="11430" r="9525" b="8255"/>
                <wp:wrapNone/>
                <wp:docPr id="3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222.3pt;margin-top:258.15pt;width:20.7pt;height: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" fillcolor="#ffc000" strokecolor="#ffc000">
                <v:fill opacity="24158f"/>
              </v:rect>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4533900</wp:posOffset>
                </wp:positionH>
                <wp:positionV relativeFrom="paragraph">
                  <wp:posOffset>2190115</wp:posOffset>
                </wp:positionV>
                <wp:extent cx="352425" cy="104140"/>
                <wp:effectExtent l="9525" t="8890" r="9525" b="10795"/>
                <wp:wrapNone/>
                <wp:docPr id="3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57pt;margin-top:172.45pt;width:27.75pt;height:8.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" fillcolor="#ffc000" strokecolor="#ffc000">
                <v:fill opacity="24158f"/>
              </v:rec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2275205</wp:posOffset>
                </wp:positionH>
                <wp:positionV relativeFrom="paragraph">
                  <wp:posOffset>4271010</wp:posOffset>
                </wp:positionV>
                <wp:extent cx="262890" cy="104140"/>
                <wp:effectExtent l="8255" t="13335" r="5080" b="6350"/>
                <wp:wrapNone/>
                <wp:docPr id="32"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179.15pt;margin-top:336.3pt;width:20.7pt;height: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" fillcolor="#ffc000" strokecolor="#ffc000">
                <v:fill opacity="24158f"/>
              </v:rect>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2823210</wp:posOffset>
                </wp:positionH>
                <wp:positionV relativeFrom="paragraph">
                  <wp:posOffset>3982085</wp:posOffset>
                </wp:positionV>
                <wp:extent cx="396240" cy="104140"/>
                <wp:effectExtent l="13335" t="10160" r="9525" b="9525"/>
                <wp:wrapNone/>
                <wp:docPr id="3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22.3pt;margin-top:313.55pt;width:31.2pt;height:8.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" fillcolor="#ffc000" strokecolor="#ffc000">
                <v:fill opacity="24158f"/>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2275205</wp:posOffset>
                </wp:positionH>
                <wp:positionV relativeFrom="paragraph">
                  <wp:posOffset>3446780</wp:posOffset>
                </wp:positionV>
                <wp:extent cx="1487170" cy="410845"/>
                <wp:effectExtent l="8255" t="8255" r="9525" b="9525"/>
                <wp:wrapNone/>
                <wp:docPr id="3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41084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179.15pt;margin-top:271.4pt;width:117.1pt;height:3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" fillcolor="#ffc000" strokecolor="#ffc000">
                <v:fill opacity="24158f"/>
              </v:rec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1946910</wp:posOffset>
                </wp:positionH>
                <wp:positionV relativeFrom="paragraph">
                  <wp:posOffset>4791075</wp:posOffset>
                </wp:positionV>
                <wp:extent cx="177165" cy="104140"/>
                <wp:effectExtent l="13335" t="9525" r="9525" b="10160"/>
                <wp:wrapNone/>
                <wp:docPr id="2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53.3pt;margin-top:377.25pt;width:13.95pt;height: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" fillcolor="#ffc000" strokecolor="#ffc000">
                <v:fill opacity="24158f"/>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678180</wp:posOffset>
                </wp:positionH>
                <wp:positionV relativeFrom="paragraph">
                  <wp:posOffset>4895215</wp:posOffset>
                </wp:positionV>
                <wp:extent cx="371475" cy="104140"/>
                <wp:effectExtent l="11430" t="8890" r="7620" b="10795"/>
                <wp:wrapNone/>
                <wp:docPr id="2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53.4pt;margin-top:385.45pt;width:29.25pt;height:8.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" fillcolor="#ffc000" strokecolor="#ffc000">
                <v:fill opacity="24158f"/>
              </v:rect>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1003935</wp:posOffset>
                </wp:positionH>
                <wp:positionV relativeFrom="paragraph">
                  <wp:posOffset>3696335</wp:posOffset>
                </wp:positionV>
                <wp:extent cx="443865" cy="104140"/>
                <wp:effectExtent l="13335" t="10160" r="9525" b="9525"/>
                <wp:wrapNone/>
                <wp:docPr id="2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10414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79.05pt;margin-top:291.05pt;width:34.95pt;height: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" fillcolor="#ffc000" strokecolor="#ffc000">
                <v:fill opacity="24158f"/>
              </v:rect>
            </w:pict>
          </mc:Fallback>
        </mc:AlternateContent>
      </w:r>
      <w:r w:rsidR="007C1F41">
        <w:rPr>
          <w:noProof/>
        </w:rPr>
        <w:drawing>
          <wp:anchor distT="0" distB="0" distL="114300" distR="114300" simplePos="0" relativeHeight="251667968" behindDoc="0" locked="0" layoutInCell="1" allowOverlap="1">
            <wp:simplePos x="0" y="0"/>
            <wp:positionH relativeFrom="column">
              <wp:posOffset>434975</wp:posOffset>
            </wp:positionH>
            <wp:positionV relativeFrom="paragraph">
              <wp:posOffset>311150</wp:posOffset>
            </wp:positionV>
            <wp:extent cx="4927600" cy="6584315"/>
            <wp:effectExtent l="19050" t="0" r="635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cstate="print"/>
                    <a:srcRect/>
                    <a:stretch>
                      <a:fillRect/>
                    </a:stretch>
                  </pic:blipFill>
                  <pic:spPr bwMode="auto">
                    <a:xfrm>
                      <a:off x="0" y="0"/>
                      <a:ext cx="4927600" cy="65843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992" behindDoc="0" locked="0" layoutInCell="1" allowOverlap="1">
                <wp:simplePos x="0" y="0"/>
                <wp:positionH relativeFrom="column">
                  <wp:posOffset>2209800</wp:posOffset>
                </wp:positionH>
                <wp:positionV relativeFrom="paragraph">
                  <wp:posOffset>2294255</wp:posOffset>
                </wp:positionV>
                <wp:extent cx="1487170" cy="534670"/>
                <wp:effectExtent l="9525" t="8255" r="8255" b="9525"/>
                <wp:wrapNone/>
                <wp:docPr id="26"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53467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174pt;margin-top:180.65pt;width:117.1pt;height:4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" fillcolor="#ffc000" strokecolor="#ffc000">
                <v:fill opacity="24158f"/>
              </v:rect>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-575945</wp:posOffset>
                </wp:positionH>
                <wp:positionV relativeFrom="paragraph">
                  <wp:posOffset>3918585</wp:posOffset>
                </wp:positionV>
                <wp:extent cx="1184275" cy="1005205"/>
                <wp:effectExtent l="5080" t="165735" r="1830070" b="10160"/>
                <wp:wrapNone/>
                <wp:docPr id="25"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1005205"/>
                        </a:xfrm>
                        <a:prstGeom prst="wedgeRoundRectCallout">
                          <a:avLst>
                            <a:gd name="adj1" fmla="val 198259"/>
                            <a:gd name="adj2" fmla="val -64278"/>
                            <a:gd name="adj3" fmla="val 16667"/>
                          </a:avLst>
                        </a:prstGeom>
                        <a:solidFill>
                          <a:srgbClr val="DBE5F1">
                            <a:alpha val="96001"/>
                          </a:srgbClr>
                        </a:solidFill>
                        <a:ln w="9525">
                          <a:solidFill>
                            <a:srgbClr val="1F497D"/>
                          </a:solidFill>
                          <a:miter lim="800000"/>
                          <a:headEnd/>
                          <a:tailEnd/>
                        </a:ln>
                      </wps:spPr>
                      <wps:txb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47" type="#_x0000_t62" style="position:absolute;left:0;text-align:left;margin-left:-45.35pt;margin-top:308.55pt;width:93.25pt;height:7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" adj="53624,-3084" fillcolor="#dbe5f1" strokecolor="#1f497d">
                <v:fill opacity="62965f"/>
                <v:textbo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5362575</wp:posOffset>
                </wp:positionH>
                <wp:positionV relativeFrom="paragraph">
                  <wp:posOffset>2494280</wp:posOffset>
                </wp:positionV>
                <wp:extent cx="1184275" cy="1005205"/>
                <wp:effectExtent l="1838325" t="8255" r="6350" b="5715"/>
                <wp:wrapNone/>
                <wp:docPr id="24"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1005205"/>
                        </a:xfrm>
                        <a:prstGeom prst="wedgeRoundRectCallout">
                          <a:avLst>
                            <a:gd name="adj1" fmla="val -199060"/>
                            <a:gd name="adj2" fmla="val -29218"/>
                            <a:gd name="adj3" fmla="val 16667"/>
                          </a:avLst>
                        </a:prstGeom>
                        <a:solidFill>
                          <a:srgbClr val="DBE5F1">
                            <a:alpha val="96001"/>
                          </a:srgbClr>
                        </a:solidFill>
                        <a:ln w="9525">
                          <a:solidFill>
                            <a:srgbClr val="1F497D"/>
                          </a:solidFill>
                          <a:miter lim="800000"/>
                          <a:headEnd/>
                          <a:tailEnd/>
                        </a:ln>
                      </wps:spPr>
                      <wps:txb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3" o:spid="_x0000_s1048" type="#_x0000_t62" style="position:absolute;left:0;text-align:left;margin-left:422.25pt;margin-top:196.4pt;width:93.25pt;height:79.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" adj="-32197,4489" fillcolor="#dbe5f1" strokecolor="#1f497d">
                <v:fill opacity="62965f"/>
                <v:textbo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-243205</wp:posOffset>
                </wp:positionH>
                <wp:positionV relativeFrom="paragraph">
                  <wp:posOffset>1280160</wp:posOffset>
                </wp:positionV>
                <wp:extent cx="1184275" cy="428625"/>
                <wp:effectExtent l="13970" t="13335" r="259080" b="710565"/>
                <wp:wrapNone/>
                <wp:docPr id="2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428625"/>
                        </a:xfrm>
                        <a:prstGeom prst="wedgeRoundRectCallout">
                          <a:avLst>
                            <a:gd name="adj1" fmla="val 68769"/>
                            <a:gd name="adj2" fmla="val 207630"/>
                            <a:gd name="adj3" fmla="val 16667"/>
                          </a:avLst>
                        </a:prstGeom>
                        <a:solidFill>
                          <a:srgbClr val="DBE5F1">
                            <a:alpha val="96001"/>
                          </a:srgbClr>
                        </a:solidFill>
                        <a:ln w="9525">
                          <a:solidFill>
                            <a:srgbClr val="1F497D"/>
                          </a:solidFill>
                          <a:miter lim="800000"/>
                          <a:headEnd/>
                          <a:tailEnd/>
                        </a:ln>
                      </wps:spPr>
                      <wps:txbx>
                        <w:txbxContent>
                          <w:p w:rsidR="008B77BD" w:rsidRPr="00F545A8" w:rsidRDefault="008B77BD" w:rsidP="00F545A8">
                            <w:pPr>
                              <w:rPr>
                                <w:szCs w:val="18"/>
                              </w:rPr>
                            </w:pPr>
                            <w:r>
                              <w:rPr>
                                <w:color w:val="244061"/>
                                <w:sz w:val="18"/>
                                <w:szCs w:val="18"/>
                                <w:lang w:val="en-GB"/>
                              </w:rPr>
                              <w:t>C</w:t>
                            </w:r>
                            <w:r w:rsidRPr="00F545A8">
                              <w:rPr>
                                <w:color w:val="244061"/>
                                <w:sz w:val="18"/>
                                <w:szCs w:val="18"/>
                                <w:lang w:val="en-GB"/>
                              </w:rPr>
                              <w:t>hallenging abstract concepts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49" type="#_x0000_t62" style="position:absolute;left:0;text-align:left;margin-left:-19.15pt;margin-top:100.8pt;width:93.25pt;height:3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" adj="25654,55648" fillcolor="#dbe5f1" strokecolor="#1f497d">
                <v:fill opacity="62965f"/>
                <v:textbox>
                  <w:txbxContent>
                    <w:p w:rsidR="008B77BD" w:rsidRPr="00F545A8" w:rsidRDefault="008B77BD" w:rsidP="00F545A8">
                      <w:pPr>
                        <w:rPr>
                          <w:szCs w:val="18"/>
                        </w:rPr>
                      </w:pPr>
                      <w:r>
                        <w:rPr>
                          <w:color w:val="244061"/>
                          <w:sz w:val="18"/>
                          <w:szCs w:val="18"/>
                          <w:lang w:val="en-GB"/>
                        </w:rPr>
                        <w:t>C</w:t>
                      </w:r>
                      <w:r w:rsidRPr="00F545A8">
                        <w:rPr>
                          <w:color w:val="244061"/>
                          <w:sz w:val="18"/>
                          <w:szCs w:val="18"/>
                          <w:lang w:val="en-GB"/>
                        </w:rPr>
                        <w:t>hallenging abstract concepts</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-458470</wp:posOffset>
                </wp:positionH>
                <wp:positionV relativeFrom="paragraph">
                  <wp:posOffset>2679065</wp:posOffset>
                </wp:positionV>
                <wp:extent cx="1136650" cy="495300"/>
                <wp:effectExtent l="8255" t="12065" r="483870" b="521335"/>
                <wp:wrapNone/>
                <wp:docPr id="22"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95300"/>
                        </a:xfrm>
                        <a:prstGeom prst="wedgeRoundRectCallout">
                          <a:avLst>
                            <a:gd name="adj1" fmla="val 87991"/>
                            <a:gd name="adj2" fmla="val 147949"/>
                            <a:gd name="adj3" fmla="val 16667"/>
                          </a:avLst>
                        </a:prstGeom>
                        <a:solidFill>
                          <a:srgbClr val="DBE5F1">
                            <a:alpha val="96001"/>
                          </a:srgbClr>
                        </a:solidFill>
                        <a:ln w="9525">
                          <a:solidFill>
                            <a:srgbClr val="1F497D"/>
                          </a:solidFill>
                          <a:miter lim="800000"/>
                          <a:headEnd/>
                          <a:tailEnd/>
                        </a:ln>
                      </wps:spPr>
                      <wps:txbx>
                        <w:txbxContent>
                          <w:p w:rsidR="008B77BD" w:rsidRPr="005F47E0" w:rsidRDefault="008B77BD" w:rsidP="00F545A8">
                            <w:pPr>
                              <w:rPr>
                                <w:szCs w:val="18"/>
                              </w:rPr>
                            </w:pPr>
                            <w:r w:rsidRPr="00F545A8">
                              <w:rPr>
                                <w:color w:val="244061"/>
                                <w:sz w:val="18"/>
                                <w:szCs w:val="18"/>
                              </w:rPr>
                              <w:t>domain-specific vocabulary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50" type="#_x0000_t62" style="position:absolute;left:0;text-align:left;margin-left:-36.1pt;margin-top:210.95pt;width:89.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" adj="29806,42757" fillcolor="#dbe5f1" strokecolor="#1f497d">
                <v:fill opacity="62965f"/>
                <v:textbox>
                  <w:txbxContent>
                    <w:p w:rsidR="008B77BD" w:rsidRPr="005F47E0" w:rsidRDefault="008B77BD" w:rsidP="00F545A8">
                      <w:pPr>
                        <w:rPr>
                          <w:szCs w:val="18"/>
                        </w:rPr>
                      </w:pPr>
                      <w:r w:rsidRPr="00F545A8">
                        <w:rPr>
                          <w:color w:val="244061"/>
                          <w:sz w:val="18"/>
                          <w:szCs w:val="18"/>
                        </w:rPr>
                        <w:t>domain-specific vocabulary</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5435600</wp:posOffset>
                </wp:positionH>
                <wp:positionV relativeFrom="paragraph">
                  <wp:posOffset>1327785</wp:posOffset>
                </wp:positionV>
                <wp:extent cx="1136650" cy="495300"/>
                <wp:effectExtent l="558800" t="13335" r="9525" b="472440"/>
                <wp:wrapNone/>
                <wp:docPr id="2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95300"/>
                        </a:xfrm>
                        <a:prstGeom prst="wedgeRoundRectCallout">
                          <a:avLst>
                            <a:gd name="adj1" fmla="val -93019"/>
                            <a:gd name="adj2" fmla="val 136412"/>
                            <a:gd name="adj3" fmla="val 16667"/>
                          </a:avLst>
                        </a:prstGeom>
                        <a:solidFill>
                          <a:srgbClr val="DBE5F1">
                            <a:alpha val="96001"/>
                          </a:srgbClr>
                        </a:solidFill>
                        <a:ln w="9525">
                          <a:solidFill>
                            <a:srgbClr val="1F497D"/>
                          </a:solidFill>
                          <a:miter lim="800000"/>
                          <a:headEnd/>
                          <a:tailEnd/>
                        </a:ln>
                      </wps:spPr>
                      <wps:txbx>
                        <w:txbxContent>
                          <w:p w:rsidR="008B77BD" w:rsidRPr="005F47E0" w:rsidRDefault="008B77BD" w:rsidP="00F545A8">
                            <w:pPr>
                              <w:rPr>
                                <w:szCs w:val="18"/>
                              </w:rPr>
                            </w:pPr>
                            <w:r w:rsidRPr="00F545A8">
                              <w:rPr>
                                <w:color w:val="244061"/>
                                <w:sz w:val="18"/>
                                <w:szCs w:val="18"/>
                              </w:rPr>
                              <w:t>domain-specific vocabulary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 o:spid="_x0000_s1051" type="#_x0000_t62" style="position:absolute;left:0;text-align:left;margin-left:428pt;margin-top:104.55pt;width:89.5pt;height: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" adj="-9292,40265" fillcolor="#dbe5f1" strokecolor="#1f497d">
                <v:fill opacity="62965f"/>
                <v:textbox>
                  <w:txbxContent>
                    <w:p w:rsidR="008B77BD" w:rsidRPr="005F47E0" w:rsidRDefault="008B77BD" w:rsidP="00F545A8">
                      <w:pPr>
                        <w:rPr>
                          <w:szCs w:val="18"/>
                        </w:rPr>
                      </w:pPr>
                      <w:r w:rsidRPr="00F545A8">
                        <w:rPr>
                          <w:color w:val="244061"/>
                          <w:sz w:val="18"/>
                          <w:szCs w:val="18"/>
                        </w:rPr>
                        <w:t>domain-specific vocabulary</w:t>
                      </w:r>
                    </w:p>
                  </w:txbxContent>
                </v:textbox>
              </v:shape>
            </w:pict>
          </mc:Fallback>
        </mc:AlternateContent>
      </w:r>
      <w:r>
        <w:rPr>
          <w:rFonts w:ascii="Helvetica" w:hAnsi="Helvetica" w:cs="Helvetica"/>
          <w:noProof/>
          <w:color w:val="737279"/>
          <w:sz w:val="18"/>
          <w:szCs w:val="18"/>
        </w:rPr>
        <mc:AlternateContent>
          <mc:Choice Requires="wps">
            <w:drawing>
              <wp:anchor distT="0" distB="0" distL="114300" distR="114300" simplePos="0" relativeHeight="251624960" behindDoc="0" locked="0" layoutInCell="1" allowOverlap="1">
                <wp:simplePos x="0" y="0"/>
                <wp:positionH relativeFrom="column">
                  <wp:posOffset>-3284220</wp:posOffset>
                </wp:positionH>
                <wp:positionV relativeFrom="paragraph">
                  <wp:posOffset>421640</wp:posOffset>
                </wp:positionV>
                <wp:extent cx="264795" cy="2752725"/>
                <wp:effectExtent l="1905" t="2540" r="0" b="0"/>
                <wp:wrapNone/>
                <wp:docPr id="2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75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7BD" w:rsidRPr="001E561E" w:rsidRDefault="008B77BD" w:rsidP="00976CEE"/>
                          <w:p w:rsidR="008B77BD" w:rsidRDefault="008B77BD" w:rsidP="00976CEE"/>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052" type="#_x0000_t202" style="position:absolute;left:0;text-align:left;margin-left:-258.6pt;margin-top:33.2pt;width:20.85pt;height:216.7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" stroked="f">
                <v:textbox>
                  <w:txbxContent>
                    <w:p w:rsidR="008B77BD" w:rsidRPr="001E561E" w:rsidRDefault="008B77BD" w:rsidP="00976CEE"/>
                    <w:p w:rsidR="008B77BD" w:rsidRDefault="008B77BD" w:rsidP="00976CEE"/>
                  </w:txbxContent>
                </v:textbox>
              </v:shape>
            </w:pict>
          </mc:Fallback>
        </mc:AlternateContent>
      </w:r>
      <w:r w:rsidR="00976CEE" w:rsidRPr="00C1081D">
        <w:rPr>
          <w:rFonts w:ascii="Helvetica" w:hAnsi="Helvetica" w:cs="Helvetica"/>
          <w:color w:val="737279"/>
          <w:sz w:val="18"/>
          <w:szCs w:val="18"/>
        </w:rPr>
        <w:br/>
      </w:r>
      <w:r w:rsidR="00976CEE" w:rsidRPr="00C1081D">
        <w:rPr>
          <w:rFonts w:ascii="Helvetica" w:hAnsi="Helvetica" w:cs="Helvetica"/>
          <w:color w:val="737279"/>
          <w:sz w:val="18"/>
          <w:szCs w:val="18"/>
        </w:rPr>
        <w:br/>
      </w:r>
      <w:r w:rsidR="00976CEE">
        <w:rPr>
          <w:rFonts w:ascii="Tw Cen MT Condensed" w:hAnsi="Tw Cen MT Condensed" w:cs="Helvetica"/>
          <w:color w:val="17365D"/>
          <w:sz w:val="44"/>
          <w:szCs w:val="44"/>
        </w:rPr>
        <w:br w:type="page"/>
      </w:r>
      <w:r w:rsidR="008C48C9">
        <w:rPr>
          <w:rFonts w:ascii="Tw Cen MT Condensed" w:hAnsi="Tw Cen MT Condensed" w:cs="Helvetica"/>
          <w:color w:val="17365D"/>
          <w:sz w:val="44"/>
          <w:szCs w:val="44"/>
        </w:rPr>
        <w:lastRenderedPageBreak/>
        <w:t>“</w:t>
      </w:r>
      <w:r w:rsidR="00827EAE">
        <w:rPr>
          <w:rFonts w:ascii="Tw Cen MT Condensed" w:hAnsi="Tw Cen MT Condensed" w:cs="Helvetica"/>
          <w:bCs/>
          <w:color w:val="0F243E"/>
          <w:sz w:val="32"/>
          <w:szCs w:val="32"/>
        </w:rPr>
        <w:t>Thinking about physics while scared to death (on a falling roller coaster)</w:t>
      </w:r>
      <w:r w:rsidR="008C48C9">
        <w:rPr>
          <w:rFonts w:ascii="Tw Cen MT Condensed" w:hAnsi="Tw Cen MT Condensed" w:cs="Helvetica"/>
          <w:bCs/>
          <w:color w:val="0F243E"/>
          <w:sz w:val="32"/>
          <w:szCs w:val="32"/>
        </w:rPr>
        <w:t>”</w:t>
      </w:r>
      <w:r w:rsidR="00827EAE">
        <w:rPr>
          <w:rFonts w:ascii="Tw Cen MT Condensed" w:hAnsi="Tw Cen MT Condensed" w:cs="Helvetica"/>
          <w:bCs/>
          <w:color w:val="0F243E"/>
          <w:sz w:val="32"/>
          <w:szCs w:val="32"/>
        </w:rPr>
        <w:t xml:space="preserve"> by Jearl Walker</w:t>
      </w:r>
      <w:r w:rsidR="008C48C9">
        <w:rPr>
          <w:rFonts w:ascii="Tw Cen MT Condensed" w:hAnsi="Tw Cen MT Condensed" w:cs="Helvetica"/>
          <w:bCs/>
          <w:color w:val="0F243E"/>
          <w:sz w:val="32"/>
          <w:szCs w:val="32"/>
        </w:rPr>
        <w:t xml:space="preserve">, </w:t>
      </w:r>
      <w:r w:rsidR="00827EAE">
        <w:rPr>
          <w:rFonts w:ascii="Tw Cen MT Condensed" w:hAnsi="Tw Cen MT Condensed" w:cs="Helvetica"/>
          <w:bCs/>
          <w:color w:val="0F243E"/>
          <w:sz w:val="32"/>
          <w:szCs w:val="32"/>
        </w:rPr>
        <w:t>continued</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bCs/>
          <w:color w:val="404040"/>
          <w:sz w:val="20"/>
          <w:szCs w:val="20"/>
        </w:rPr>
        <w:t>Exemplar Text for Grades 9-10</w:t>
      </w:r>
      <w:r w:rsidR="008C48C9">
        <w:rPr>
          <w:rFonts w:ascii="Helvetica" w:hAnsi="Helvetica" w:cs="Helvetica"/>
          <w:bCs/>
          <w:color w:val="404040"/>
          <w:sz w:val="20"/>
          <w:szCs w:val="20"/>
        </w:rPr>
        <w:t xml:space="preserve"> </w:t>
      </w:r>
      <w:r w:rsidRPr="002C01B9">
        <w:rPr>
          <w:rFonts w:ascii="Helvetica" w:hAnsi="Helvetica" w:cs="Helvetica"/>
          <w:bCs/>
          <w:color w:val="404040"/>
          <w:sz w:val="20"/>
          <w:szCs w:val="20"/>
        </w:rPr>
        <w:t>Text Complexity Band (Appendix B)</w:t>
      </w:r>
      <w:r w:rsidRPr="002C01B9">
        <w:rPr>
          <w:rFonts w:ascii="Helvetica" w:hAnsi="Helvetica" w:cs="Helvetica"/>
          <w:bCs/>
          <w:color w:val="404040"/>
          <w:sz w:val="20"/>
          <w:szCs w:val="20"/>
        </w:rPr>
        <w:br/>
        <w:t>Flesch-Kincaid Grade Level puts the readability at the 8</w:t>
      </w:r>
      <w:r w:rsidRPr="002C01B9">
        <w:rPr>
          <w:rFonts w:ascii="Helvetica" w:hAnsi="Helvetica" w:cs="Helvetica"/>
          <w:bCs/>
          <w:color w:val="404040"/>
          <w:sz w:val="20"/>
          <w:szCs w:val="20"/>
          <w:vertAlign w:val="superscript"/>
        </w:rPr>
        <w:t>th</w:t>
      </w:r>
      <w:r w:rsidRPr="002C01B9">
        <w:rPr>
          <w:rFonts w:ascii="Helvetica" w:hAnsi="Helvetica" w:cs="Helvetica"/>
          <w:bCs/>
          <w:color w:val="404040"/>
          <w:sz w:val="20"/>
          <w:szCs w:val="20"/>
        </w:rPr>
        <w:t xml:space="preserve"> grade level. </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bCs/>
          <w:color w:val="404040"/>
          <w:sz w:val="20"/>
          <w:szCs w:val="20"/>
        </w:rPr>
        <w:t xml:space="preserve">The language structure of this text is relatively straightforward; however, the complexity lies in the domain-specific vocabulary, complex embedded sentences  </w:t>
      </w:r>
      <w:r w:rsidRPr="002C01B9">
        <w:rPr>
          <w:rFonts w:ascii="Helvetica" w:hAnsi="Helvetica" w:cs="Helvetica"/>
          <w:color w:val="404040"/>
          <w:sz w:val="20"/>
          <w:szCs w:val="20"/>
        </w:rPr>
        <w:t xml:space="preserve"> and the difficulty of the ideas being explained. </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color w:val="404040"/>
          <w:sz w:val="20"/>
          <w:szCs w:val="20"/>
        </w:rPr>
        <w:t>Students are likely to find the following characteristics challenging:</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the domain-specific vocabulary;</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the knowledge demands of the physics concepts of motion and force;</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small, densely packed print;</w:t>
      </w:r>
    </w:p>
    <w:p w:rsidR="00E408B3"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 xml:space="preserve"> nominalization</w:t>
      </w:r>
      <w:r w:rsidR="008B77BD">
        <w:rPr>
          <w:rFonts w:ascii="Helvetica" w:hAnsi="Helvetica" w:cs="Helvetica"/>
          <w:color w:val="404040"/>
          <w:sz w:val="20"/>
          <w:szCs w:val="20"/>
        </w:rPr>
        <w:t>;</w:t>
      </w:r>
    </w:p>
    <w:p w:rsidR="00F13D96" w:rsidRPr="008C48C9" w:rsidRDefault="002C01B9" w:rsidP="00F13D96">
      <w:pPr>
        <w:numPr>
          <w:ilvl w:val="0"/>
          <w:numId w:val="28"/>
        </w:numPr>
        <w:spacing w:before="120" w:after="0" w:line="240" w:lineRule="exact"/>
        <w:ind w:left="3240"/>
        <w:rPr>
          <w:rFonts w:ascii="Helvetica" w:hAnsi="Helvetica" w:cs="Helvetica"/>
          <w:color w:val="737279"/>
          <w:sz w:val="20"/>
          <w:szCs w:val="20"/>
        </w:rPr>
      </w:pPr>
      <w:r w:rsidRPr="002C01B9">
        <w:rPr>
          <w:rFonts w:ascii="Helvetica" w:hAnsi="Helvetica" w:cs="Helvetica"/>
          <w:color w:val="404040"/>
          <w:sz w:val="20"/>
          <w:szCs w:val="20"/>
        </w:rPr>
        <w:t xml:space="preserve"> minimal use of diagrams, e.g. to show directions of forces.</w:t>
      </w:r>
    </w:p>
    <w:tbl>
      <w:tblPr>
        <w:tblpPr w:leftFromText="180" w:rightFromText="180" w:vertAnchor="text" w:horzAnchor="margin" w:tblpY="1277"/>
        <w:tblW w:w="9939" w:type="dxa"/>
        <w:tblBorders>
          <w:insideH w:val="single" w:sz="4" w:space="0" w:color="404040"/>
          <w:insideV w:val="single" w:sz="4" w:space="0" w:color="404040"/>
        </w:tblBorders>
        <w:tblLook w:val="04A0" w:firstRow="1" w:lastRow="0" w:firstColumn="1" w:lastColumn="0" w:noHBand="0" w:noVBand="1"/>
      </w:tblPr>
      <w:tblGrid>
        <w:gridCol w:w="692"/>
        <w:gridCol w:w="2096"/>
        <w:gridCol w:w="2241"/>
        <w:gridCol w:w="2370"/>
        <w:gridCol w:w="2540"/>
      </w:tblGrid>
      <w:tr w:rsidR="00E408B3" w:rsidRPr="00561289" w:rsidTr="008C48C9">
        <w:trPr>
          <w:cantSplit/>
          <w:trHeight w:val="223"/>
        </w:trPr>
        <w:tc>
          <w:tcPr>
            <w:tcW w:w="692" w:type="dxa"/>
            <w:tcBorders>
              <w:top w:val="nil"/>
              <w:bottom w:val="double" w:sz="4" w:space="0" w:color="404040"/>
              <w:right w:val="double" w:sz="4" w:space="0" w:color="404040"/>
            </w:tcBorders>
            <w:textDirection w:val="btLr"/>
            <w:vAlign w:val="center"/>
          </w:tcPr>
          <w:p w:rsidR="00E408B3" w:rsidRPr="009634E7" w:rsidRDefault="00E408B3" w:rsidP="00E408B3">
            <w:pPr>
              <w:spacing w:after="0" w:line="240" w:lineRule="auto"/>
              <w:ind w:left="113" w:right="113"/>
              <w:jc w:val="center"/>
              <w:rPr>
                <w:rFonts w:ascii="Agency FB" w:hAnsi="Agency FB"/>
                <w:sz w:val="24"/>
                <w:szCs w:val="24"/>
              </w:rPr>
            </w:pPr>
          </w:p>
        </w:tc>
        <w:tc>
          <w:tcPr>
            <w:tcW w:w="2096" w:type="dxa"/>
            <w:tcBorders>
              <w:top w:val="nil"/>
              <w:left w:val="double" w:sz="4" w:space="0" w:color="404040"/>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Simple Texts</w:t>
            </w:r>
          </w:p>
        </w:tc>
        <w:tc>
          <w:tcPr>
            <w:tcW w:w="2241"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Somewhat Complex Texts</w:t>
            </w:r>
          </w:p>
        </w:tc>
        <w:tc>
          <w:tcPr>
            <w:tcW w:w="2370"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Complex Texts</w:t>
            </w:r>
          </w:p>
        </w:tc>
        <w:tc>
          <w:tcPr>
            <w:tcW w:w="2540"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Very Complex Texts</w:t>
            </w:r>
          </w:p>
        </w:tc>
      </w:tr>
      <w:tr w:rsidR="00E408B3" w:rsidRPr="00561289" w:rsidTr="008C48C9">
        <w:trPr>
          <w:cantSplit/>
          <w:trHeight w:val="429"/>
        </w:trPr>
        <w:tc>
          <w:tcPr>
            <w:tcW w:w="692" w:type="dxa"/>
            <w:vMerge w:val="restart"/>
            <w:tcBorders>
              <w:top w:val="doub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Layout</w:t>
            </w:r>
          </w:p>
        </w:tc>
        <w:tc>
          <w:tcPr>
            <w:tcW w:w="2096" w:type="dxa"/>
            <w:tcBorders>
              <w:top w:val="doub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Consistent placement of text, regular word and line spacing, often large plain font</w:t>
            </w:r>
          </w:p>
        </w:tc>
        <w:tc>
          <w:tcPr>
            <w:tcW w:w="2241" w:type="dxa"/>
            <w:tcBorders>
              <w:top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contextualSpacing/>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May have longer passages of uninterrupted text, often plain font</w:t>
            </w:r>
          </w:p>
        </w:tc>
        <w:tc>
          <w:tcPr>
            <w:tcW w:w="2370" w:type="dxa"/>
            <w:tcBorders>
              <w:top w:val="double" w:sz="4" w:space="0" w:color="404040"/>
              <w:bottom w:val="dashed" w:sz="4" w:space="0" w:color="80808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5376" behindDoc="0" locked="0" layoutInCell="1" allowOverlap="1">
                      <wp:simplePos x="0" y="0"/>
                      <wp:positionH relativeFrom="column">
                        <wp:posOffset>-44450</wp:posOffset>
                      </wp:positionH>
                      <wp:positionV relativeFrom="paragraph">
                        <wp:posOffset>41275</wp:posOffset>
                      </wp:positionV>
                      <wp:extent cx="1304925" cy="266700"/>
                      <wp:effectExtent l="12700" t="12700" r="6350" b="6350"/>
                      <wp:wrapNone/>
                      <wp:docPr id="1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667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3.5pt;margin-top:3.25pt;width:102.75pt;height: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Longer passages of uninterrupted text may include columns or other variations in layout, often smaller more elaborate font</w:t>
            </w:r>
          </w:p>
        </w:tc>
        <w:tc>
          <w:tcPr>
            <w:tcW w:w="2540" w:type="dxa"/>
            <w:tcBorders>
              <w:top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Very long passages of uninterrupted text that may include columns or other variations in layout, often small densely packed print</w:t>
            </w:r>
          </w:p>
        </w:tc>
      </w:tr>
      <w:tr w:rsidR="00E408B3" w:rsidRPr="00561289" w:rsidTr="008C48C9">
        <w:trPr>
          <w:cantSplit/>
          <w:trHeight w:val="33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Graphics and pictures that directly support and help interpret the written text</w:t>
            </w:r>
          </w:p>
        </w:tc>
        <w:tc>
          <w:tcPr>
            <w:tcW w:w="2241"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Graphs, pictures, tables, charts</w:t>
            </w:r>
          </w:p>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that directly support the text</w:t>
            </w:r>
          </w:p>
        </w:tc>
        <w:tc>
          <w:tcPr>
            <w:tcW w:w="2370" w:type="dxa"/>
            <w:tcBorders>
              <w:top w:val="dashed" w:sz="4" w:space="0" w:color="808080"/>
              <w:bottom w:val="dashed" w:sz="4" w:space="0" w:color="80808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6400" behindDoc="0" locked="0" layoutInCell="1" allowOverlap="1">
                      <wp:simplePos x="0" y="0"/>
                      <wp:positionH relativeFrom="column">
                        <wp:posOffset>-44450</wp:posOffset>
                      </wp:positionH>
                      <wp:positionV relativeFrom="paragraph">
                        <wp:posOffset>48260</wp:posOffset>
                      </wp:positionV>
                      <wp:extent cx="1304925" cy="190500"/>
                      <wp:effectExtent l="12700" t="10160" r="6350" b="8890"/>
                      <wp:wrapNone/>
                      <wp:docPr id="1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3.5pt;margin-top:3.8pt;width:102.75pt;height: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" fillcolor="#ffc000" strokecolor="#ffc000">
                      <v:fill opacity="24158f"/>
                    </v:rect>
                  </w:pict>
                </mc:Fallback>
              </mc:AlternateContent>
            </w:r>
            <w:r w:rsidR="00E408B3" w:rsidRPr="00D30B89">
              <w:rPr>
                <w:rFonts w:ascii="Tw Cen MT Condensed" w:eastAsia="Times New Roman" w:hAnsi="Tw Cen MT Condensed"/>
                <w:sz w:val="14"/>
                <w:szCs w:val="20"/>
                <w:lang w:val="en-GB"/>
              </w:rPr>
              <w:t>Essential integrated graphics, tables, charts, formula (necessary to make meaning of text)</w:t>
            </w:r>
          </w:p>
        </w:tc>
        <w:tc>
          <w:tcPr>
            <w:tcW w:w="254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Extensive, intricate, essential integrated tables, charts, formulas necessary to make meaning of text</w:t>
            </w:r>
          </w:p>
        </w:tc>
      </w:tr>
      <w:tr w:rsidR="00E408B3" w:rsidRPr="00561289" w:rsidTr="008C48C9">
        <w:trPr>
          <w:cantSplit/>
          <w:trHeight w:val="14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indexes, glossaries</w:t>
            </w:r>
          </w:p>
        </w:tc>
        <w:tc>
          <w:tcPr>
            <w:tcW w:w="2241"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Indexes, glossaries, occasional quotes, references</w:t>
            </w:r>
          </w:p>
        </w:tc>
        <w:tc>
          <w:tcPr>
            <w:tcW w:w="237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Quotes, concluding appendices, indexes, glossaries, bibliography</w:t>
            </w:r>
          </w:p>
        </w:tc>
        <w:tc>
          <w:tcPr>
            <w:tcW w:w="254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Abstracts, footnotes, citations and detailed indexes, appendices, bibliography</w:t>
            </w:r>
          </w:p>
        </w:tc>
      </w:tr>
      <w:tr w:rsidR="00E408B3" w:rsidRPr="00561289" w:rsidTr="008C48C9">
        <w:trPr>
          <w:cantSplit/>
          <w:trHeight w:val="33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Supportive signposting and enhancements</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Reduced signposting and enhancements</w:t>
            </w:r>
          </w:p>
        </w:tc>
        <w:tc>
          <w:tcPr>
            <w:tcW w:w="2370" w:type="dxa"/>
            <w:tcBorders>
              <w:top w:val="dashed" w:sz="4" w:space="0" w:color="808080"/>
              <w:bottom w:val="single" w:sz="4" w:space="0" w:color="404040"/>
            </w:tcBorders>
          </w:tcPr>
          <w:p w:rsidR="00E408B3" w:rsidRPr="00D30B89" w:rsidRDefault="006243EA" w:rsidP="00E408B3">
            <w:pPr>
              <w:tabs>
                <w:tab w:val="left" w:pos="567"/>
                <w:tab w:val="left" w:pos="1134"/>
                <w:tab w:val="right" w:pos="9072"/>
              </w:tabs>
              <w:spacing w:before="40" w:after="0"/>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6640" behindDoc="0" locked="0" layoutInCell="1" allowOverlap="1">
                      <wp:simplePos x="0" y="0"/>
                      <wp:positionH relativeFrom="column">
                        <wp:posOffset>3175</wp:posOffset>
                      </wp:positionH>
                      <wp:positionV relativeFrom="paragraph">
                        <wp:posOffset>17780</wp:posOffset>
                      </wp:positionV>
                      <wp:extent cx="1304925" cy="190500"/>
                      <wp:effectExtent l="12700" t="8255" r="6350" b="10795"/>
                      <wp:wrapNone/>
                      <wp:docPr id="1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25pt;margin-top:1.4pt;width:102.75pt;height: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Minimal signposting and/or enhancements</w:t>
            </w:r>
          </w:p>
        </w:tc>
        <w:tc>
          <w:tcPr>
            <w:tcW w:w="2540"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Integrated signposting conforming to disciplinary formats. No enhancements</w:t>
            </w:r>
          </w:p>
        </w:tc>
      </w:tr>
      <w:tr w:rsidR="00E408B3" w:rsidRPr="00561289" w:rsidTr="008C48C9">
        <w:trPr>
          <w:cantSplit/>
          <w:trHeight w:val="302"/>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Purpose and Meaning</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 single or simple purpose conveying clear or factual information</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Purpose involves conveying a range of more detailed information</w:t>
            </w:r>
          </w:p>
        </w:tc>
        <w:tc>
          <w:tcPr>
            <w:tcW w:w="2370" w:type="dxa"/>
            <w:tcBorders>
              <w:top w:val="single" w:sz="4" w:space="0" w:color="404040"/>
              <w:bottom w:val="dashed" w:sz="4" w:space="0" w:color="80808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7424" behindDoc="0" locked="0" layoutInCell="1" allowOverlap="1">
                      <wp:simplePos x="0" y="0"/>
                      <wp:positionH relativeFrom="column">
                        <wp:posOffset>3175</wp:posOffset>
                      </wp:positionH>
                      <wp:positionV relativeFrom="paragraph">
                        <wp:posOffset>15240</wp:posOffset>
                      </wp:positionV>
                      <wp:extent cx="1257300" cy="190500"/>
                      <wp:effectExtent l="12700" t="5715" r="6350" b="13335"/>
                      <wp:wrapNone/>
                      <wp:docPr id="1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5pt;margin-top:1.2pt;width:99pt;height: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" fillcolor="#ffc000" strokecolor="#ffc000">
                      <v:fill opacity="24158f"/>
                    </v:rect>
                  </w:pict>
                </mc:Fallback>
              </mc:AlternateContent>
            </w:r>
            <w:r w:rsidR="00E408B3" w:rsidRPr="00D30B89">
              <w:rPr>
                <w:rFonts w:ascii="Tw Cen MT Condensed" w:eastAsia="Times New Roman" w:hAnsi="Tw Cen MT Condensed"/>
                <w:sz w:val="14"/>
                <w:szCs w:val="20"/>
                <w:lang w:val="en-GB"/>
              </w:rPr>
              <w:t>Purpose includes explaining or interpreting information</w:t>
            </w:r>
          </w:p>
        </w:tc>
        <w:tc>
          <w:tcPr>
            <w:tcW w:w="2540" w:type="dxa"/>
            <w:tcBorders>
              <w:top w:val="single" w:sz="4" w:space="0" w:color="404040"/>
              <w:bottom w:val="dashed" w:sz="4" w:space="0" w:color="808080"/>
            </w:tcBorders>
          </w:tcPr>
          <w:p w:rsidR="00E408B3" w:rsidRPr="00D30B89" w:rsidRDefault="006243EA" w:rsidP="00E408B3">
            <w:pPr>
              <w:autoSpaceDE w:val="0"/>
              <w:autoSpaceDN w:val="0"/>
              <w:adjustRightInd w:val="0"/>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8448" behindDoc="0" locked="0" layoutInCell="1" allowOverlap="1">
                      <wp:simplePos x="0" y="0"/>
                      <wp:positionH relativeFrom="column">
                        <wp:posOffset>-62230</wp:posOffset>
                      </wp:positionH>
                      <wp:positionV relativeFrom="paragraph">
                        <wp:posOffset>120015</wp:posOffset>
                      </wp:positionV>
                      <wp:extent cx="638175" cy="85725"/>
                      <wp:effectExtent l="13970" t="5715" r="5080" b="13335"/>
                      <wp:wrapNone/>
                      <wp:docPr id="1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857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4.9pt;margin-top:9.45pt;width:50.25pt;height: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Purpose may include examining/evaluating complex, sometimes theoretical and contested information</w:t>
            </w:r>
          </w:p>
        </w:tc>
      </w:tr>
      <w:tr w:rsidR="00E408B3" w:rsidRPr="00561289" w:rsidTr="008C48C9">
        <w:trPr>
          <w:cantSplit/>
          <w:trHeight w:val="272"/>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clear, concrete with a narrow focus</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more involved with a broader focus</w:t>
            </w:r>
          </w:p>
        </w:tc>
        <w:tc>
          <w:tcPr>
            <w:tcW w:w="2370" w:type="dxa"/>
            <w:tcBorders>
              <w:top w:val="dashed" w:sz="4" w:space="0" w:color="808080"/>
              <w:bottom w:val="single" w:sz="4" w:space="0" w:color="40404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89472" behindDoc="0" locked="0" layoutInCell="1" allowOverlap="1">
                      <wp:simplePos x="0" y="0"/>
                      <wp:positionH relativeFrom="column">
                        <wp:posOffset>-44450</wp:posOffset>
                      </wp:positionH>
                      <wp:positionV relativeFrom="paragraph">
                        <wp:posOffset>31750</wp:posOffset>
                      </wp:positionV>
                      <wp:extent cx="1304925" cy="190500"/>
                      <wp:effectExtent l="12700" t="12700" r="6350" b="6350"/>
                      <wp:wrapNone/>
                      <wp:docPr id="1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5pt;margin-top:2.5pt;width:102.75pt;height: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Meaning includes more complex concepts and a higher level of detail</w:t>
            </w:r>
          </w:p>
        </w:tc>
        <w:tc>
          <w:tcPr>
            <w:tcW w:w="2540"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intricate, with abstract theoretical elements</w:t>
            </w:r>
          </w:p>
        </w:tc>
      </w:tr>
      <w:tr w:rsidR="00E408B3" w:rsidRPr="00561289" w:rsidTr="008C48C9">
        <w:trPr>
          <w:cantSplit/>
          <w:trHeight w:val="404"/>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Structure</w:t>
            </w:r>
          </w:p>
        </w:tc>
        <w:tc>
          <w:tcPr>
            <w:tcW w:w="2096" w:type="dxa"/>
            <w:tcBorders>
              <w:top w:val="single" w:sz="4" w:space="0" w:color="404040"/>
              <w:left w:val="doub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is clear or chronological and/or easy to predict</w:t>
            </w:r>
          </w:p>
        </w:tc>
        <w:tc>
          <w:tcPr>
            <w:tcW w:w="2241" w:type="dxa"/>
            <w:tcBorders>
              <w:top w:val="single" w:sz="4" w:space="0" w:color="404040"/>
              <w:bottom w:val="dashed" w:sz="4" w:space="0" w:color="7F7F7F"/>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0496" behindDoc="0" locked="0" layoutInCell="1" allowOverlap="1">
                      <wp:simplePos x="0" y="0"/>
                      <wp:positionH relativeFrom="column">
                        <wp:posOffset>-20955</wp:posOffset>
                      </wp:positionH>
                      <wp:positionV relativeFrom="paragraph">
                        <wp:posOffset>48260</wp:posOffset>
                      </wp:positionV>
                      <wp:extent cx="1209675" cy="257175"/>
                      <wp:effectExtent l="7620" t="10160" r="11430" b="8890"/>
                      <wp:wrapNone/>
                      <wp:docPr id="1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571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1.65pt;margin-top:3.8pt;width:95.2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" fillcolor="#ffc000" strokecolor="#ffc000">
                      <v:fill opacity="24158f"/>
                    </v:rect>
                  </w:pict>
                </mc:Fallback>
              </mc:AlternateContent>
            </w:r>
            <w:r w:rsidR="00E408B3" w:rsidRPr="00D30B89">
              <w:rPr>
                <w:rFonts w:ascii="Tw Cen MT Condensed" w:eastAsia="Times New Roman" w:hAnsi="Tw Cen MT Condensed"/>
                <w:sz w:val="14"/>
                <w:szCs w:val="20"/>
                <w:lang w:val="en-GB"/>
              </w:rPr>
              <w:t>The organization of the text may include a thesis or reasoned explanation in addition to facts</w:t>
            </w:r>
          </w:p>
        </w:tc>
        <w:tc>
          <w:tcPr>
            <w:tcW w:w="2370" w:type="dxa"/>
            <w:tcBorders>
              <w:top w:val="sing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may contain multiple pathways, more than one thesis and/or several genres</w:t>
            </w:r>
          </w:p>
        </w:tc>
        <w:tc>
          <w:tcPr>
            <w:tcW w:w="2540" w:type="dxa"/>
            <w:tcBorders>
              <w:top w:val="sing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is intricate or specialized for a particular discipline</w:t>
            </w:r>
          </w:p>
        </w:tc>
      </w:tr>
      <w:tr w:rsidR="00E408B3" w:rsidRPr="00561289" w:rsidTr="008C48C9">
        <w:trPr>
          <w:cantSplit/>
          <w:trHeight w:val="152"/>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7F7F7F"/>
              <w:left w:val="doub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ideas, processes or events are explicit and clear.</w:t>
            </w:r>
          </w:p>
        </w:tc>
        <w:tc>
          <w:tcPr>
            <w:tcW w:w="2241" w:type="dxa"/>
            <w:tcBorders>
              <w:top w:val="dashed" w:sz="4" w:space="0" w:color="7F7F7F"/>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some  ideas, processes or events are implicit or subtle</w:t>
            </w:r>
          </w:p>
        </w:tc>
        <w:tc>
          <w:tcPr>
            <w:tcW w:w="2370" w:type="dxa"/>
            <w:tcBorders>
              <w:top w:val="dashed" w:sz="4" w:space="0" w:color="7F7F7F"/>
              <w:bottom w:val="dashed" w:sz="4" w:space="0" w:color="7F7F7F"/>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7664" behindDoc="0" locked="0" layoutInCell="1" allowOverlap="1">
                      <wp:simplePos x="0" y="0"/>
                      <wp:positionH relativeFrom="column">
                        <wp:posOffset>-44450</wp:posOffset>
                      </wp:positionH>
                      <wp:positionV relativeFrom="paragraph">
                        <wp:posOffset>36195</wp:posOffset>
                      </wp:positionV>
                      <wp:extent cx="1304925" cy="238125"/>
                      <wp:effectExtent l="12700" t="7620" r="6350" b="11430"/>
                      <wp:wrapNone/>
                      <wp:docPr id="1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3812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3.5pt;margin-top:2.85pt;width:102.75pt;height:1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" fillcolor="#ffc000" strokecolor="#ffc000">
                      <v:fill opacity="24158f"/>
                    </v:rect>
                  </w:pict>
                </mc:Fallback>
              </mc:AlternateContent>
            </w:r>
            <w:r w:rsidR="00E408B3" w:rsidRPr="00D30B89">
              <w:rPr>
                <w:rFonts w:ascii="Tw Cen MT Condensed" w:eastAsia="Times New Roman" w:hAnsi="Tw Cen MT Condensed"/>
                <w:sz w:val="14"/>
                <w:szCs w:val="20"/>
                <w:lang w:val="en-GB"/>
              </w:rPr>
              <w:t>Connections between an expanded range ideas, processes or events are deeper and often implicit or subtle.</w:t>
            </w:r>
          </w:p>
        </w:tc>
        <w:tc>
          <w:tcPr>
            <w:tcW w:w="2540" w:type="dxa"/>
            <w:tcBorders>
              <w:top w:val="dashed" w:sz="4" w:space="0" w:color="7F7F7F"/>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an extensive range ideas, processes or events are deep, intricate and often implicit or subtle.</w:t>
            </w:r>
          </w:p>
        </w:tc>
      </w:tr>
      <w:tr w:rsidR="00E408B3" w:rsidRPr="00561289" w:rsidTr="008C48C9">
        <w:trPr>
          <w:cantSplit/>
          <w:trHeight w:val="152"/>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7F7F7F"/>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One text type is evident</w:t>
            </w:r>
          </w:p>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p>
        </w:tc>
        <w:tc>
          <w:tcPr>
            <w:tcW w:w="2241"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different text types</w:t>
            </w:r>
          </w:p>
        </w:tc>
        <w:tc>
          <w:tcPr>
            <w:tcW w:w="2370"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different text types of varying complexity</w:t>
            </w:r>
          </w:p>
        </w:tc>
        <w:tc>
          <w:tcPr>
            <w:tcW w:w="2540"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sustained complex text types and/or specialized, hybrid text types</w:t>
            </w:r>
          </w:p>
        </w:tc>
      </w:tr>
      <w:tr w:rsidR="00E408B3" w:rsidRPr="00561289" w:rsidTr="008C48C9">
        <w:trPr>
          <w:cantSplit/>
          <w:trHeight w:val="197"/>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Language Features</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Mainly simple sentences</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and compound sentences with some more complex constructions</w:t>
            </w:r>
          </w:p>
        </w:tc>
        <w:tc>
          <w:tcPr>
            <w:tcW w:w="2370"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Many complex sentences with increased subordinate phrases and clauses or transition words</w:t>
            </w:r>
          </w:p>
        </w:tc>
        <w:tc>
          <w:tcPr>
            <w:tcW w:w="2540" w:type="dxa"/>
            <w:tcBorders>
              <w:top w:val="single" w:sz="4" w:space="0" w:color="404040"/>
              <w:bottom w:val="dashed" w:sz="4" w:space="0" w:color="80808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1520" behindDoc="0" locked="0" layoutInCell="1" allowOverlap="1">
                      <wp:simplePos x="0" y="0"/>
                      <wp:positionH relativeFrom="column">
                        <wp:posOffset>13970</wp:posOffset>
                      </wp:positionH>
                      <wp:positionV relativeFrom="paragraph">
                        <wp:posOffset>-3810</wp:posOffset>
                      </wp:positionV>
                      <wp:extent cx="1304925" cy="257175"/>
                      <wp:effectExtent l="13970" t="5715" r="5080" b="13335"/>
                      <wp:wrapNone/>
                      <wp:docPr id="1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571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1.1pt;margin-top:-.3pt;width:102.7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" fillcolor="#ffc000" strokecolor="#ffc000">
                      <v:fill opacity="24158f"/>
                    </v:rect>
                  </w:pict>
                </mc:Fallback>
              </mc:AlternateContent>
            </w:r>
            <w:r w:rsidR="00E408B3" w:rsidRPr="00D30B89">
              <w:rPr>
                <w:rFonts w:ascii="Tw Cen MT Condensed" w:eastAsia="Times New Roman" w:hAnsi="Tw Cen MT Condensed"/>
                <w:sz w:val="14"/>
                <w:szCs w:val="20"/>
                <w:lang w:val="en-GB"/>
              </w:rPr>
              <w:t>Mainly complex sentences, often containing multiple concepts</w:t>
            </w:r>
          </w:p>
        </w:tc>
      </w:tr>
      <w:tr w:rsidR="00E408B3" w:rsidRPr="00561289" w:rsidTr="008C48C9">
        <w:trPr>
          <w:cantSplit/>
          <w:trHeight w:val="318"/>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language style, sometimes with narrative elements</w:t>
            </w:r>
          </w:p>
        </w:tc>
        <w:tc>
          <w:tcPr>
            <w:tcW w:w="2241" w:type="dxa"/>
            <w:tcBorders>
              <w:top w:val="dashed" w:sz="4" w:space="0" w:color="808080"/>
              <w:bottom w:val="dashed" w:sz="4" w:space="0" w:color="808080"/>
            </w:tcBorders>
          </w:tcPr>
          <w:p w:rsidR="00E408B3" w:rsidRPr="00D30B89" w:rsidRDefault="006243EA" w:rsidP="00E408B3">
            <w:pPr>
              <w:autoSpaceDE w:val="0"/>
              <w:autoSpaceDN w:val="0"/>
              <w:adjustRightInd w:val="0"/>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8688" behindDoc="0" locked="0" layoutInCell="1" allowOverlap="1">
                      <wp:simplePos x="0" y="0"/>
                      <wp:positionH relativeFrom="column">
                        <wp:posOffset>-20955</wp:posOffset>
                      </wp:positionH>
                      <wp:positionV relativeFrom="paragraph">
                        <wp:posOffset>51435</wp:posOffset>
                      </wp:positionV>
                      <wp:extent cx="1123950" cy="142875"/>
                      <wp:effectExtent l="7620" t="13335" r="11430" b="5715"/>
                      <wp:wrapNone/>
                      <wp:docPr id="1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428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1.65pt;margin-top:4.05pt;width:88.5pt;height:1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Increased objective style and passive constructions with higher factual content</w:t>
            </w:r>
          </w:p>
        </w:tc>
        <w:tc>
          <w:tcPr>
            <w:tcW w:w="2370" w:type="dxa"/>
            <w:tcBorders>
              <w:top w:val="dashed" w:sz="4" w:space="0" w:color="808080"/>
              <w:bottom w:val="dashed" w:sz="4" w:space="0" w:color="80808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4592" behindDoc="0" locked="0" layoutInCell="1" allowOverlap="1">
                      <wp:simplePos x="0" y="0"/>
                      <wp:positionH relativeFrom="column">
                        <wp:posOffset>184150</wp:posOffset>
                      </wp:positionH>
                      <wp:positionV relativeFrom="paragraph">
                        <wp:posOffset>137160</wp:posOffset>
                      </wp:positionV>
                      <wp:extent cx="828675" cy="104775"/>
                      <wp:effectExtent l="12700" t="13335" r="6350" b="5715"/>
                      <wp:wrapNone/>
                      <wp:docPr id="9"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4775"/>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14.5pt;margin-top:10.8pt;width:65.25pt;height: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" fillcolor="#ffc000" strokecolor="#ffc000">
                      <v:fill opacity="24158f"/>
                    </v:rect>
                  </w:pict>
                </mc:Fallback>
              </mc:AlternateContent>
            </w:r>
            <w:r w:rsidR="00E408B3" w:rsidRPr="00D30B89">
              <w:rPr>
                <w:rFonts w:ascii="Tw Cen MT Condensed" w:eastAsia="Times New Roman" w:hAnsi="Tw Cen MT Condensed"/>
                <w:sz w:val="14"/>
                <w:szCs w:val="20"/>
                <w:lang w:val="en-GB"/>
              </w:rPr>
              <w:t>Objective/passive style with higher conceptual content and increasing nominalization</w:t>
            </w:r>
          </w:p>
        </w:tc>
        <w:tc>
          <w:tcPr>
            <w:tcW w:w="2540" w:type="dxa"/>
            <w:tcBorders>
              <w:top w:val="dashed" w:sz="4" w:space="0" w:color="808080"/>
              <w:bottom w:val="dashed" w:sz="4" w:space="0" w:color="808080"/>
            </w:tcBorders>
          </w:tcPr>
          <w:p w:rsidR="00E408B3" w:rsidRPr="00D30B89" w:rsidRDefault="00E408B3" w:rsidP="00E408B3">
            <w:pPr>
              <w:autoSpaceDE w:val="0"/>
              <w:autoSpaceDN w:val="0"/>
              <w:adjustRightInd w:val="0"/>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Specialized disciplinary style with dense conceptual content and high nominalization</w:t>
            </w:r>
          </w:p>
        </w:tc>
      </w:tr>
      <w:tr w:rsidR="00E408B3" w:rsidRPr="00561289" w:rsidTr="008C48C9">
        <w:trPr>
          <w:cantSplit/>
          <w:trHeight w:val="336"/>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Vocabulary is mostly familiar</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Vocabulary includes some unfamiliar, context-dependent words</w:t>
            </w:r>
          </w:p>
        </w:tc>
        <w:tc>
          <w:tcPr>
            <w:tcW w:w="2370" w:type="dxa"/>
            <w:tcBorders>
              <w:top w:val="dashed" w:sz="4" w:space="0" w:color="808080"/>
              <w:bottom w:val="single" w:sz="4" w:space="0" w:color="404040"/>
            </w:tcBorders>
          </w:tcPr>
          <w:p w:rsidR="00E408B3" w:rsidRPr="00D30B89" w:rsidRDefault="00E408B3" w:rsidP="00E408B3">
            <w:pPr>
              <w:autoSpaceDE w:val="0"/>
              <w:autoSpaceDN w:val="0"/>
              <w:adjustRightInd w:val="0"/>
              <w:spacing w:before="40" w:after="0" w:line="240" w:lineRule="auto"/>
              <w:rPr>
                <w:rFonts w:ascii="Tw Cen MT Condensed" w:hAnsi="Tw Cen MT Condensed" w:cs="Arial"/>
                <w:sz w:val="14"/>
                <w:szCs w:val="20"/>
              </w:rPr>
            </w:pPr>
            <w:r w:rsidRPr="00D30B89">
              <w:rPr>
                <w:rFonts w:ascii="Tw Cen MT Condensed" w:hAnsi="Tw Cen MT Condensed" w:cs="Arial"/>
                <w:sz w:val="14"/>
                <w:szCs w:val="20"/>
              </w:rPr>
              <w:t>Includes much academic vocabulary and some domain specific (content) vocabulary</w:t>
            </w:r>
          </w:p>
        </w:tc>
        <w:tc>
          <w:tcPr>
            <w:tcW w:w="2540" w:type="dxa"/>
            <w:tcBorders>
              <w:top w:val="dashed" w:sz="4" w:space="0" w:color="808080"/>
              <w:bottom w:val="single" w:sz="4" w:space="0" w:color="40404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3568" behindDoc="0" locked="0" layoutInCell="1" allowOverlap="1">
                      <wp:simplePos x="0" y="0"/>
                      <wp:positionH relativeFrom="column">
                        <wp:posOffset>13970</wp:posOffset>
                      </wp:positionH>
                      <wp:positionV relativeFrom="paragraph">
                        <wp:posOffset>19685</wp:posOffset>
                      </wp:positionV>
                      <wp:extent cx="1304925" cy="190500"/>
                      <wp:effectExtent l="13970" t="10160" r="5080" b="8890"/>
                      <wp:wrapNone/>
                      <wp:docPr id="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1.1pt;margin-top:1.55pt;width:102.75pt;height: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" fillcolor="#ffc000" strokecolor="#ffc000">
                      <v:fill opacity="24158f"/>
                    </v:rect>
                  </w:pict>
                </mc:Fallback>
              </mc:AlternateContent>
            </w:r>
            <w:r w:rsidR="00E408B3" w:rsidRPr="00D30B89">
              <w:rPr>
                <w:rFonts w:ascii="Tw Cen MT Condensed" w:eastAsia="Times New Roman" w:hAnsi="Tw Cen MT Condensed"/>
                <w:sz w:val="14"/>
                <w:szCs w:val="20"/>
                <w:lang w:val="en-GB"/>
              </w:rPr>
              <w:t>Includes extensive academic and domain specific (content) vocabulary</w:t>
            </w:r>
          </w:p>
        </w:tc>
      </w:tr>
      <w:tr w:rsidR="00E408B3" w:rsidRPr="00561289" w:rsidTr="008C48C9">
        <w:trPr>
          <w:cantSplit/>
          <w:trHeight w:val="279"/>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16"/>
                <w:szCs w:val="16"/>
                <w:lang w:val="en-GB"/>
              </w:rPr>
            </w:pPr>
            <w:r w:rsidRPr="00D30B89">
              <w:rPr>
                <w:rFonts w:ascii="Agency FB" w:eastAsia="Times New Roman" w:hAnsi="Agency FB"/>
                <w:color w:val="404040"/>
                <w:sz w:val="16"/>
                <w:szCs w:val="16"/>
                <w:lang w:val="en-GB"/>
              </w:rPr>
              <w:t>Knowledge Demands</w:t>
            </w:r>
          </w:p>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16"/>
                <w:szCs w:val="16"/>
                <w:lang w:val="en-GB"/>
              </w:rPr>
              <w:t>Informational</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familiar, with details known by reader</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familiar, with some details new to reader</w:t>
            </w:r>
          </w:p>
        </w:tc>
        <w:tc>
          <w:tcPr>
            <w:tcW w:w="2370" w:type="dxa"/>
            <w:tcBorders>
              <w:top w:val="single" w:sz="4" w:space="0" w:color="404040"/>
              <w:bottom w:val="dashed" w:sz="4" w:space="0" w:color="80808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mc:AlternateContent>
                <mc:Choice Requires="wps">
                  <w:drawing>
                    <wp:anchor distT="0" distB="0" distL="114300" distR="114300" simplePos="0" relativeHeight="251695616" behindDoc="0" locked="0" layoutInCell="1" allowOverlap="1">
                      <wp:simplePos x="0" y="0"/>
                      <wp:positionH relativeFrom="column">
                        <wp:posOffset>3175</wp:posOffset>
                      </wp:positionH>
                      <wp:positionV relativeFrom="paragraph">
                        <wp:posOffset>-11430</wp:posOffset>
                      </wp:positionV>
                      <wp:extent cx="1304925" cy="190500"/>
                      <wp:effectExtent l="12700" t="7620" r="6350" b="11430"/>
                      <wp:wrapNone/>
                      <wp:docPr id="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25pt;margin-top:-.9pt;width:102.75pt;height: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" fillcolor="#ffc000" strokecolor="#ffc000">
                      <v:fill opacity="24158f"/>
                    </v:rect>
                  </w:pict>
                </mc:Fallback>
              </mc:AlternateContent>
            </w:r>
            <w:r w:rsidR="00E408B3" w:rsidRPr="00D30B89">
              <w:rPr>
                <w:rFonts w:ascii="Tw Cen MT Condensed" w:eastAsia="Times New Roman" w:hAnsi="Tw Cen MT Condensed"/>
                <w:sz w:val="14"/>
                <w:szCs w:val="20"/>
                <w:lang w:val="en-GB"/>
              </w:rPr>
              <w:t>General topic is somewhat familiar but with many details unknown to reader</w:t>
            </w:r>
          </w:p>
        </w:tc>
        <w:tc>
          <w:tcPr>
            <w:tcW w:w="2540"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mostly unfamiliar with most details unknown to reader</w:t>
            </w:r>
          </w:p>
        </w:tc>
      </w:tr>
      <w:tr w:rsidR="00E408B3" w:rsidRPr="00561289" w:rsidTr="008C48C9">
        <w:trPr>
          <w:cantSplit/>
          <w:trHeight w:val="425"/>
        </w:trPr>
        <w:tc>
          <w:tcPr>
            <w:tcW w:w="692" w:type="dxa"/>
            <w:vMerge/>
            <w:tcBorders>
              <w:right w:val="double" w:sz="4" w:space="0" w:color="404040"/>
            </w:tcBorders>
            <w:textDirection w:val="btLr"/>
            <w:vAlign w:val="center"/>
          </w:tcPr>
          <w:p w:rsidR="00E408B3" w:rsidRPr="009634E7" w:rsidRDefault="00E408B3" w:rsidP="00E408B3">
            <w:pPr>
              <w:spacing w:after="0" w:line="240" w:lineRule="auto"/>
              <w:ind w:left="113" w:right="113"/>
              <w:jc w:val="center"/>
              <w:rPr>
                <w:rFonts w:ascii="Agency FB" w:hAnsi="Agency FB"/>
                <w:sz w:val="24"/>
                <w:szCs w:val="24"/>
              </w:rPr>
            </w:pPr>
          </w:p>
        </w:tc>
        <w:tc>
          <w:tcPr>
            <w:tcW w:w="2096" w:type="dxa"/>
            <w:tcBorders>
              <w:top w:val="dashed" w:sz="4" w:space="0" w:color="808080"/>
              <w:left w:val="doub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concrete ideas</w:t>
            </w:r>
          </w:p>
        </w:tc>
        <w:tc>
          <w:tcPr>
            <w:tcW w:w="2241" w:type="dxa"/>
            <w:tcBorders>
              <w:top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Both simple and more complicated, abstract ideas</w:t>
            </w:r>
          </w:p>
        </w:tc>
        <w:tc>
          <w:tcPr>
            <w:tcW w:w="2370" w:type="dxa"/>
            <w:tcBorders>
              <w:top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 range of recognizable ideas and challenging abstract concepts</w:t>
            </w:r>
          </w:p>
        </w:tc>
        <w:tc>
          <w:tcPr>
            <w:tcW w:w="2540" w:type="dxa"/>
            <w:tcBorders>
              <w:top w:val="dashed" w:sz="4" w:space="0" w:color="808080"/>
            </w:tcBorders>
          </w:tcPr>
          <w:p w:rsidR="00E408B3" w:rsidRPr="00D30B89" w:rsidRDefault="006243EA"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Helvetica" w:hAnsi="Helvetica" w:cs="Helvetica"/>
                <w:noProof/>
                <w:color w:val="737279"/>
                <w:sz w:val="18"/>
                <w:szCs w:val="18"/>
              </w:rPr>
              <mc:AlternateContent>
                <mc:Choice Requires="wps">
                  <w:drawing>
                    <wp:anchor distT="0" distB="0" distL="114300" distR="114300" simplePos="0" relativeHeight="251692544" behindDoc="0" locked="0" layoutInCell="1" allowOverlap="1">
                      <wp:simplePos x="0" y="0"/>
                      <wp:positionH relativeFrom="column">
                        <wp:posOffset>13970</wp:posOffset>
                      </wp:positionH>
                      <wp:positionV relativeFrom="paragraph">
                        <wp:posOffset>24130</wp:posOffset>
                      </wp:positionV>
                      <wp:extent cx="1304925" cy="190500"/>
                      <wp:effectExtent l="13970" t="5080" r="5080" b="13970"/>
                      <wp:wrapNone/>
                      <wp:docPr id="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90500"/>
                              </a:xfrm>
                              <a:prstGeom prst="rect">
                                <a:avLst/>
                              </a:prstGeom>
                              <a:solidFill>
                                <a:srgbClr val="FFC000">
                                  <a:alpha val="37000"/>
                                </a:srgbClr>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1.1pt;margin-top:1.9pt;width:102.75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" fillcolor="#ffc000" strokecolor="#ffc000">
                      <v:fill opacity="24158f"/>
                    </v:rect>
                  </w:pict>
                </mc:Fallback>
              </mc:AlternateContent>
            </w:r>
            <w:r w:rsidR="00E408B3" w:rsidRPr="00D30B89">
              <w:rPr>
                <w:rFonts w:ascii="Tw Cen MT Condensed" w:eastAsia="Times New Roman" w:hAnsi="Tw Cen MT Condensed"/>
                <w:sz w:val="14"/>
                <w:szCs w:val="20"/>
                <w:lang w:val="en-GB"/>
              </w:rPr>
              <w:t>Many new ideas and/or complex, challenging, abstract and theoretical concepts</w:t>
            </w:r>
          </w:p>
        </w:tc>
      </w:tr>
    </w:tbl>
    <w:p w:rsidR="00F13D96" w:rsidRDefault="006243EA" w:rsidP="00F13D96">
      <w:pPr>
        <w:spacing w:before="720" w:after="360" w:line="240" w:lineRule="exact"/>
        <w:rPr>
          <w:rFonts w:ascii="Tw Cen MT Condensed" w:hAnsi="Tw Cen MT Condensed" w:cs="Helvetica"/>
          <w:color w:val="17365D"/>
          <w:sz w:val="44"/>
          <w:szCs w:val="44"/>
        </w:rPr>
        <w:sectPr w:rsidR="00F13D96" w:rsidSect="006D2F60">
          <w:pgSz w:w="12240" w:h="15840"/>
          <w:pgMar w:top="1440" w:right="1440" w:bottom="1440" w:left="1440" w:header="720" w:footer="960" w:gutter="0"/>
          <w:cols w:space="720"/>
          <w:docGrid w:linePitch="360"/>
        </w:sectPr>
      </w:pPr>
      <w:r>
        <w:rPr>
          <w:rFonts w:ascii="Helvetica" w:hAnsi="Helvetica" w:cs="Helvetica"/>
          <w:noProof/>
          <w:color w:val="737279"/>
          <w:sz w:val="18"/>
          <w:szCs w:val="18"/>
        </w:rPr>
        <mc:AlternateContent>
          <mc:Choice Requires="wps">
            <w:drawing>
              <wp:anchor distT="0" distB="0" distL="114300" distR="114300" simplePos="0" relativeHeight="251625984" behindDoc="0" locked="0" layoutInCell="1" allowOverlap="1">
                <wp:simplePos x="0" y="0"/>
                <wp:positionH relativeFrom="column">
                  <wp:posOffset>-102235</wp:posOffset>
                </wp:positionH>
                <wp:positionV relativeFrom="paragraph">
                  <wp:posOffset>476250</wp:posOffset>
                </wp:positionV>
                <wp:extent cx="6207760" cy="323850"/>
                <wp:effectExtent l="12065" t="9525" r="9525" b="9525"/>
                <wp:wrapNone/>
                <wp:docPr id="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23850"/>
                        </a:xfrm>
                        <a:prstGeom prst="rect">
                          <a:avLst/>
                        </a:prstGeom>
                        <a:solidFill>
                          <a:srgbClr val="1F497D"/>
                        </a:solidFill>
                        <a:ln w="9525">
                          <a:solidFill>
                            <a:srgbClr val="17365D"/>
                          </a:solidFill>
                          <a:miter lim="800000"/>
                          <a:headEnd/>
                          <a:tailEnd/>
                        </a:ln>
                      </wps:spPr>
                      <wps:txbx>
                        <w:txbxContent>
                          <w:p w:rsidR="008B77BD" w:rsidRPr="008C48C9" w:rsidRDefault="008B77BD" w:rsidP="00976CEE">
                            <w:pPr>
                              <w:rPr>
                                <w:rFonts w:ascii="Tw Cen MT" w:hAnsi="Tw Cen MT"/>
                                <w:color w:val="FFFFFF"/>
                                <w:sz w:val="28"/>
                                <w:szCs w:val="28"/>
                              </w:rPr>
                            </w:pPr>
                            <w:r w:rsidRPr="002C01B9">
                              <w:rPr>
                                <w:rFonts w:ascii="Tw Cen MT" w:hAnsi="Tw Cen MT"/>
                                <w:color w:val="FFFFFF"/>
                                <w:sz w:val="28"/>
                                <w:szCs w:val="28"/>
                              </w:rPr>
                              <w:t xml:space="preserve">Text Complexity Rubric for </w:t>
                            </w:r>
                            <w:r>
                              <w:rPr>
                                <w:rFonts w:ascii="Tw Cen MT" w:hAnsi="Tw Cen MT"/>
                                <w:color w:val="FFFFFF"/>
                                <w:sz w:val="28"/>
                                <w:szCs w:val="28"/>
                              </w:rPr>
                              <w:t>“</w:t>
                            </w:r>
                            <w:r w:rsidRPr="002C01B9">
                              <w:rPr>
                                <w:rFonts w:ascii="Tw Cen MT" w:hAnsi="Tw Cen MT"/>
                                <w:color w:val="FFFFFF"/>
                                <w:sz w:val="28"/>
                                <w:szCs w:val="28"/>
                              </w:rPr>
                              <w:t>Thinking about physics while scared to death</w:t>
                            </w:r>
                            <w:r>
                              <w:rPr>
                                <w:rFonts w:ascii="Tw Cen MT" w:hAnsi="Tw Cen MT"/>
                                <w:color w:val="FFFFFF"/>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53" type="#_x0000_t202" style="position:absolute;margin-left:-8.05pt;margin-top:37.5pt;width:488.8pt;height:2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" fillcolor="#1f497d" strokecolor="#17365d">
                <v:textbox>
                  <w:txbxContent>
                    <w:p w:rsidR="008B77BD" w:rsidRPr="008C48C9" w:rsidRDefault="008B77BD" w:rsidP="00976CEE">
                      <w:pPr>
                        <w:rPr>
                          <w:rFonts w:ascii="Tw Cen MT" w:hAnsi="Tw Cen MT"/>
                          <w:color w:val="FFFFFF"/>
                          <w:sz w:val="28"/>
                          <w:szCs w:val="28"/>
                        </w:rPr>
                      </w:pPr>
                      <w:r w:rsidRPr="002C01B9">
                        <w:rPr>
                          <w:rFonts w:ascii="Tw Cen MT" w:hAnsi="Tw Cen MT"/>
                          <w:color w:val="FFFFFF"/>
                          <w:sz w:val="28"/>
                          <w:szCs w:val="28"/>
                        </w:rPr>
                        <w:t xml:space="preserve">Text Complexity Rubric for </w:t>
                      </w:r>
                      <w:r>
                        <w:rPr>
                          <w:rFonts w:ascii="Tw Cen MT" w:hAnsi="Tw Cen MT"/>
                          <w:color w:val="FFFFFF"/>
                          <w:sz w:val="28"/>
                          <w:szCs w:val="28"/>
                        </w:rPr>
                        <w:t>“</w:t>
                      </w:r>
                      <w:r w:rsidRPr="002C01B9">
                        <w:rPr>
                          <w:rFonts w:ascii="Tw Cen MT" w:hAnsi="Tw Cen MT"/>
                          <w:color w:val="FFFFFF"/>
                          <w:sz w:val="28"/>
                          <w:szCs w:val="28"/>
                        </w:rPr>
                        <w:t>Thinking about physics while scared to death</w:t>
                      </w:r>
                      <w:r>
                        <w:rPr>
                          <w:rFonts w:ascii="Tw Cen MT" w:hAnsi="Tw Cen MT"/>
                          <w:color w:val="FFFFFF"/>
                          <w:sz w:val="28"/>
                          <w:szCs w:val="28"/>
                        </w:rPr>
                        <w:t>”</w:t>
                      </w:r>
                    </w:p>
                  </w:txbxContent>
                </v:textbox>
              </v:shape>
            </w:pict>
          </mc:Fallback>
        </mc:AlternateContent>
      </w:r>
    </w:p>
    <w:p w:rsidR="00121D41" w:rsidRPr="00D633B4" w:rsidRDefault="00121D41" w:rsidP="00121D41">
      <w:pPr>
        <w:spacing w:before="240" w:after="0" w:line="240" w:lineRule="exact"/>
        <w:ind w:left="2790"/>
        <w:rPr>
          <w:rFonts w:ascii="Helvetica" w:hAnsi="Helvetica" w:cs="Helvetica"/>
          <w:color w:val="595959"/>
          <w:sz w:val="18"/>
          <w:szCs w:val="18"/>
        </w:rPr>
      </w:pPr>
    </w:p>
    <w:p w:rsidR="00121D41" w:rsidRPr="00EF2461" w:rsidRDefault="006243EA" w:rsidP="00121D41">
      <w:pPr>
        <w:spacing w:before="720" w:after="360" w:line="240" w:lineRule="exact"/>
        <w:ind w:left="2794"/>
        <w:rPr>
          <w:rFonts w:ascii="Tw Cen MT Condensed" w:hAnsi="Tw Cen MT Condensed" w:cs="Helvetica"/>
          <w:color w:val="404040"/>
          <w:sz w:val="48"/>
          <w:szCs w:val="48"/>
          <w:lang w:val="en-NZ"/>
        </w:rPr>
      </w:pPr>
      <w:r>
        <w:rPr>
          <w:rFonts w:ascii="Tw Cen MT Condensed" w:hAnsi="Tw Cen MT Condensed" w:cs="Helvetica"/>
          <w:noProof/>
          <w:color w:val="404040"/>
          <w:sz w:val="48"/>
          <w:szCs w:val="48"/>
        </w:rPr>
        <mc:AlternateContent>
          <mc:Choice Requires="wps">
            <w:drawing>
              <wp:anchor distT="0" distB="228600" distL="114300" distR="114300" simplePos="0" relativeHeight="251629056" behindDoc="0" locked="0" layoutInCell="0" allowOverlap="1">
                <wp:simplePos x="0" y="0"/>
                <wp:positionH relativeFrom="margin">
                  <wp:posOffset>-882650</wp:posOffset>
                </wp:positionH>
                <wp:positionV relativeFrom="margin">
                  <wp:posOffset>311150</wp:posOffset>
                </wp:positionV>
                <wp:extent cx="2784475" cy="2784475"/>
                <wp:effectExtent l="41275" t="44450" r="41275" b="38100"/>
                <wp:wrapTight wrapText="bothSides">
                  <wp:wrapPolygon edited="0">
                    <wp:start x="9832" y="-286"/>
                    <wp:lineTo x="8753" y="-217"/>
                    <wp:lineTo x="5670" y="645"/>
                    <wp:lineTo x="3877" y="2010"/>
                    <wp:lineTo x="2581" y="3157"/>
                    <wp:lineTo x="1650" y="4305"/>
                    <wp:lineTo x="931" y="5453"/>
                    <wp:lineTo x="360" y="6601"/>
                    <wp:lineTo x="0" y="7748"/>
                    <wp:lineTo x="-286" y="8896"/>
                    <wp:lineTo x="-286" y="12344"/>
                    <wp:lineTo x="-74" y="13492"/>
                    <wp:lineTo x="286" y="14640"/>
                    <wp:lineTo x="1364" y="16935"/>
                    <wp:lineTo x="2295" y="18083"/>
                    <wp:lineTo x="3443" y="19231"/>
                    <wp:lineTo x="5093" y="20378"/>
                    <wp:lineTo x="5167" y="20526"/>
                    <wp:lineTo x="7748" y="21526"/>
                    <wp:lineTo x="8039" y="21600"/>
                    <wp:lineTo x="9472" y="21817"/>
                    <wp:lineTo x="9758" y="21817"/>
                    <wp:lineTo x="11768" y="21817"/>
                    <wp:lineTo x="12054" y="21817"/>
                    <wp:lineTo x="13492" y="21600"/>
                    <wp:lineTo x="13778" y="21526"/>
                    <wp:lineTo x="16359" y="20526"/>
                    <wp:lineTo x="16433" y="20378"/>
                    <wp:lineTo x="18083" y="19231"/>
                    <wp:lineTo x="19231" y="18083"/>
                    <wp:lineTo x="20167" y="16935"/>
                    <wp:lineTo x="20812" y="15787"/>
                    <wp:lineTo x="21600" y="13492"/>
                    <wp:lineTo x="21817" y="12344"/>
                    <wp:lineTo x="21886" y="11197"/>
                    <wp:lineTo x="21886" y="10049"/>
                    <wp:lineTo x="21817" y="8896"/>
                    <wp:lineTo x="21526" y="7748"/>
                    <wp:lineTo x="21171" y="6601"/>
                    <wp:lineTo x="20595" y="5453"/>
                    <wp:lineTo x="19876" y="4305"/>
                    <wp:lineTo x="18945" y="3157"/>
                    <wp:lineTo x="17723" y="2010"/>
                    <wp:lineTo x="16718" y="1364"/>
                    <wp:lineTo x="15861" y="645"/>
                    <wp:lineTo x="12773" y="-217"/>
                    <wp:lineTo x="11699" y="-286"/>
                    <wp:lineTo x="9832" y="-286"/>
                  </wp:wrapPolygon>
                </wp:wrapTight>
                <wp:docPr id="4" name="Oval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84475" cy="2784475"/>
                        </a:xfrm>
                        <a:prstGeom prst="ellipse">
                          <a:avLst/>
                        </a:prstGeom>
                        <a:solidFill>
                          <a:srgbClr val="FFFFFF"/>
                        </a:solidFill>
                        <a:ln w="76200">
                          <a:solidFill>
                            <a:srgbClr val="D3DFEE"/>
                          </a:solidFill>
                          <a:round/>
                          <a:headEnd/>
                          <a:tailEnd/>
                        </a:ln>
                      </wps:spPr>
                      <wps:txbx>
                        <w:txbxContent>
                          <w:p w:rsidR="008B77BD" w:rsidRPr="00F02499" w:rsidRDefault="008B77BD" w:rsidP="00132833">
                            <w:pPr>
                              <w:jc w:val="center"/>
                              <w:rPr>
                                <w:rFonts w:ascii="Agency FB" w:hAnsi="Agency FB"/>
                                <w:iCs/>
                                <w:sz w:val="28"/>
                                <w:szCs w:val="28"/>
                              </w:rPr>
                            </w:pPr>
                            <w:r w:rsidRPr="00F02499">
                              <w:rPr>
                                <w:rFonts w:ascii="Agency FB" w:hAnsi="Agency FB"/>
                                <w:iCs/>
                                <w:sz w:val="28"/>
                                <w:szCs w:val="28"/>
                              </w:rPr>
                              <w:t xml:space="preserve">Professional Practice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The way in which ideas and information are presented to students and the opportunities and scaffolds provided for them to engage with texts are critical elements of teacher practice that can shape students’ success in navigating complex texts.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Teachers need to provide multiple, differentiated points of entry to texts. </w:t>
                            </w:r>
                          </w:p>
                          <w:p w:rsidR="008B77BD" w:rsidRPr="00F02499" w:rsidRDefault="008B77BD" w:rsidP="00132833">
                            <w:pPr>
                              <w:jc w:val="center"/>
                              <w:rPr>
                                <w:rFonts w:ascii="Agency FB" w:hAnsi="Agency FB"/>
                                <w:iCs/>
                                <w:color w:val="595959"/>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63" o:spid="_x0000_s1054" style="position:absolute;left:0;text-align:left;margin-left:-69.5pt;margin-top:24.5pt;width:219.25pt;height:219.25pt;z-index:25162905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" o:allowincell="f" strokecolor="#d3dfee" strokeweight="6pt">
                <o:lock v:ext="edit" aspectratio="t"/>
                <v:textbox inset=".72pt,.72pt,.72pt,.72pt">
                  <w:txbxContent>
                    <w:p w:rsidR="008B77BD" w:rsidRPr="00F02499" w:rsidRDefault="008B77BD" w:rsidP="00132833">
                      <w:pPr>
                        <w:jc w:val="center"/>
                        <w:rPr>
                          <w:rFonts w:ascii="Agency FB" w:hAnsi="Agency FB"/>
                          <w:iCs/>
                          <w:sz w:val="28"/>
                          <w:szCs w:val="28"/>
                        </w:rPr>
                      </w:pPr>
                      <w:r w:rsidRPr="00F02499">
                        <w:rPr>
                          <w:rFonts w:ascii="Agency FB" w:hAnsi="Agency FB"/>
                          <w:iCs/>
                          <w:sz w:val="28"/>
                          <w:szCs w:val="28"/>
                        </w:rPr>
                        <w:t xml:space="preserve">Professional Practice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The way in which ideas and information are presented to students and the opportunities and scaffolds provided for them to engage with texts are critical elements of teacher practice that can shape students’ success in navigating complex texts.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Teachers need to provide multiple, differentiated points of entry to texts. </w:t>
                      </w:r>
                    </w:p>
                    <w:p w:rsidR="008B77BD" w:rsidRPr="00F02499" w:rsidRDefault="008B77BD" w:rsidP="00132833">
                      <w:pPr>
                        <w:jc w:val="center"/>
                        <w:rPr>
                          <w:rFonts w:ascii="Agency FB" w:hAnsi="Agency FB"/>
                          <w:iCs/>
                          <w:color w:val="595959"/>
                        </w:rPr>
                      </w:pPr>
                    </w:p>
                  </w:txbxContent>
                </v:textbox>
                <w10:wrap type="tight" anchorx="margin" anchory="margin"/>
              </v:oval>
            </w:pict>
          </mc:Fallback>
        </mc:AlternateContent>
      </w:r>
      <w:r w:rsidR="00EF2461">
        <w:rPr>
          <w:rFonts w:ascii="Tw Cen MT Condensed" w:hAnsi="Tw Cen MT Condensed" w:cs="Helvetica"/>
          <w:noProof/>
          <w:color w:val="404040"/>
          <w:sz w:val="48"/>
          <w:szCs w:val="48"/>
        </w:rPr>
        <w:t xml:space="preserve">    </w:t>
      </w:r>
      <w:r w:rsidR="002C01B9" w:rsidRPr="002C01B9">
        <w:rPr>
          <w:rFonts w:ascii="Tw Cen MT Condensed" w:hAnsi="Tw Cen MT Condensed" w:cs="Helvetica"/>
          <w:noProof/>
          <w:color w:val="404040"/>
          <w:sz w:val="48"/>
          <w:szCs w:val="48"/>
        </w:rPr>
        <w:t xml:space="preserve">Planning for Support </w:t>
      </w:r>
    </w:p>
    <w:p w:rsidR="00843EB7" w:rsidRDefault="00843EB7" w:rsidP="00843EB7">
      <w:pPr>
        <w:pStyle w:val="ListParagraph"/>
        <w:spacing w:before="120"/>
        <w:ind w:left="3510"/>
        <w:rPr>
          <w:rFonts w:ascii="Helvetica" w:hAnsi="Helvetica" w:cs="Helvetica"/>
          <w:color w:val="404040"/>
          <w:sz w:val="18"/>
          <w:szCs w:val="18"/>
        </w:rPr>
      </w:pPr>
      <w:r w:rsidRPr="00843EB7">
        <w:rPr>
          <w:rFonts w:ascii="Helvetica" w:hAnsi="Helvetica" w:cs="Helvetica"/>
          <w:color w:val="404040"/>
          <w:sz w:val="18"/>
          <w:szCs w:val="18"/>
        </w:rPr>
        <w:t xml:space="preserve">Tasks, like texts, become more complex as students think </w:t>
      </w:r>
      <w:r w:rsidR="00887B19">
        <w:rPr>
          <w:rFonts w:ascii="Helvetica" w:hAnsi="Helvetica" w:cs="Helvetica"/>
          <w:color w:val="404040"/>
          <w:sz w:val="18"/>
          <w:szCs w:val="18"/>
        </w:rPr>
        <w:t>about</w:t>
      </w:r>
      <w:r w:rsidRPr="00843EB7">
        <w:rPr>
          <w:rFonts w:ascii="Helvetica" w:hAnsi="Helvetica" w:cs="Helvetica"/>
          <w:color w:val="404040"/>
          <w:sz w:val="18"/>
          <w:szCs w:val="18"/>
        </w:rPr>
        <w:t xml:space="preserve"> ideas and</w:t>
      </w:r>
      <w:r w:rsidR="00EF20BF">
        <w:rPr>
          <w:rFonts w:ascii="Helvetica" w:hAnsi="Helvetica" w:cs="Helvetica"/>
          <w:color w:val="404040"/>
          <w:sz w:val="18"/>
          <w:szCs w:val="18"/>
        </w:rPr>
        <w:t xml:space="preserve"> information in different ways.</w:t>
      </w:r>
      <w:r w:rsidRPr="00843EB7">
        <w:rPr>
          <w:rFonts w:ascii="Helvetica" w:hAnsi="Helvetica" w:cs="Helvetica"/>
          <w:color w:val="404040"/>
          <w:sz w:val="18"/>
          <w:szCs w:val="18"/>
        </w:rPr>
        <w:t xml:space="preserve"> When considering the complexity of the text teachers need to take into account the tasks they set</w:t>
      </w:r>
      <w:r w:rsidR="00EF20BF">
        <w:rPr>
          <w:rFonts w:ascii="Helvetica" w:hAnsi="Helvetica" w:cs="Helvetica"/>
          <w:color w:val="404040"/>
          <w:sz w:val="18"/>
          <w:szCs w:val="18"/>
        </w:rPr>
        <w:t>,</w:t>
      </w:r>
      <w:r w:rsidRPr="00843EB7">
        <w:rPr>
          <w:rFonts w:ascii="Helvetica" w:hAnsi="Helvetica" w:cs="Helvetica"/>
          <w:color w:val="404040"/>
          <w:sz w:val="18"/>
          <w:szCs w:val="18"/>
        </w:rPr>
        <w:t xml:space="preserve"> as well as their knowledge of their students as readers.</w:t>
      </w:r>
    </w:p>
    <w:p w:rsidR="00233433" w:rsidRPr="00843EB7" w:rsidRDefault="00233433" w:rsidP="00843EB7">
      <w:pPr>
        <w:pStyle w:val="ListParagraph"/>
        <w:spacing w:before="120"/>
        <w:ind w:left="3510"/>
        <w:rPr>
          <w:rFonts w:ascii="Helvetica" w:hAnsi="Helvetica" w:cs="Helvetica"/>
          <w:color w:val="404040"/>
          <w:sz w:val="18"/>
          <w:szCs w:val="18"/>
        </w:rPr>
      </w:pPr>
    </w:p>
    <w:p w:rsidR="002523AF" w:rsidRDefault="00233433" w:rsidP="00121D41">
      <w:pPr>
        <w:pStyle w:val="ListParagraph"/>
        <w:spacing w:before="120" w:after="0"/>
        <w:ind w:left="3510"/>
        <w:rPr>
          <w:rFonts w:ascii="Helvetica" w:hAnsi="Helvetica" w:cs="Helvetica"/>
          <w:color w:val="404040"/>
          <w:sz w:val="18"/>
          <w:szCs w:val="18"/>
        </w:rPr>
      </w:pPr>
      <w:r>
        <w:rPr>
          <w:rFonts w:ascii="Helvetica" w:hAnsi="Helvetica" w:cs="Helvetica"/>
          <w:color w:val="404040"/>
          <w:sz w:val="18"/>
          <w:szCs w:val="18"/>
        </w:rPr>
        <w:t>When introducing texts teachers need to consider the challenges in the text and the strate</w:t>
      </w:r>
      <w:r w:rsidR="00EF20BF">
        <w:rPr>
          <w:rFonts w:ascii="Helvetica" w:hAnsi="Helvetica" w:cs="Helvetica"/>
          <w:color w:val="404040"/>
          <w:sz w:val="18"/>
          <w:szCs w:val="18"/>
        </w:rPr>
        <w:t>gies students need</w:t>
      </w:r>
      <w:r>
        <w:rPr>
          <w:rFonts w:ascii="Helvetica" w:hAnsi="Helvetica" w:cs="Helvetica"/>
          <w:color w:val="404040"/>
          <w:sz w:val="18"/>
          <w:szCs w:val="18"/>
        </w:rPr>
        <w:t xml:space="preserve">. </w:t>
      </w:r>
    </w:p>
    <w:p w:rsidR="00D06BF5" w:rsidRDefault="006243EA" w:rsidP="00D06BF5">
      <w:pPr>
        <w:spacing w:before="720" w:after="0" w:line="240" w:lineRule="exact"/>
        <w:ind w:left="2794"/>
        <w:rPr>
          <w:rFonts w:ascii="Helvetica" w:hAnsi="Helvetica" w:cs="Helvetica"/>
          <w:color w:val="404040"/>
          <w:sz w:val="18"/>
          <w:szCs w:val="18"/>
        </w:rPr>
      </w:pPr>
      <w:r>
        <w:rPr>
          <w:noProof/>
        </w:rPr>
        <mc:AlternateContent>
          <mc:Choice Requires="wps">
            <w:drawing>
              <wp:anchor distT="0" distB="0" distL="114300" distR="114300" simplePos="0" relativeHeight="251630080" behindDoc="0" locked="0" layoutInCell="1" allowOverlap="1">
                <wp:simplePos x="0" y="0"/>
                <wp:positionH relativeFrom="column">
                  <wp:posOffset>-1328420</wp:posOffset>
                </wp:positionH>
                <wp:positionV relativeFrom="paragraph">
                  <wp:posOffset>1018540</wp:posOffset>
                </wp:positionV>
                <wp:extent cx="0" cy="2733675"/>
                <wp:effectExtent l="33655" t="37465" r="33020" b="29210"/>
                <wp:wrapNone/>
                <wp:docPr id="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675"/>
                        </a:xfrm>
                        <a:prstGeom prst="straightConnector1">
                          <a:avLst/>
                        </a:prstGeom>
                        <a:noFill/>
                        <a:ln w="57150">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104.6pt;margin-top:80.2pt;width:0;height:21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" strokecolor="#dbe5f1" strokeweight="4.5pt"/>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-1328420</wp:posOffset>
                </wp:positionH>
                <wp:positionV relativeFrom="paragraph">
                  <wp:posOffset>3752215</wp:posOffset>
                </wp:positionV>
                <wp:extent cx="546100" cy="0"/>
                <wp:effectExtent l="33655" t="132715" r="39370" b="124460"/>
                <wp:wrapNone/>
                <wp:docPr id="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straightConnector1">
                          <a:avLst/>
                        </a:prstGeom>
                        <a:noFill/>
                        <a:ln w="57150">
                          <a:solidFill>
                            <a:srgbClr val="DBE5F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104.6pt;margin-top:295.45pt;width:43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" strokecolor="#dbe5f1" strokeweight="4.5pt">
                <v:stroke endarrow="block"/>
              </v:shape>
            </w:pict>
          </mc:Fallback>
        </mc:AlternateContent>
      </w:r>
      <w:r w:rsidR="009B33C1">
        <w:rPr>
          <w:noProof/>
        </w:rPr>
        <w:drawing>
          <wp:anchor distT="0" distB="0" distL="114300" distR="114300" simplePos="0" relativeHeight="251628032" behindDoc="0" locked="0" layoutInCell="1" allowOverlap="1">
            <wp:simplePos x="0" y="0"/>
            <wp:positionH relativeFrom="column">
              <wp:posOffset>-1104265</wp:posOffset>
            </wp:positionH>
            <wp:positionV relativeFrom="paragraph">
              <wp:posOffset>599440</wp:posOffset>
            </wp:positionV>
            <wp:extent cx="5257800" cy="4293230"/>
            <wp:effectExtent l="1905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cstate="print"/>
                    <a:srcRect/>
                    <a:stretch>
                      <a:fillRect/>
                    </a:stretch>
                  </pic:blipFill>
                  <pic:spPr bwMode="auto">
                    <a:xfrm>
                      <a:off x="0" y="0"/>
                      <a:ext cx="5264291" cy="4298530"/>
                    </a:xfrm>
                    <a:prstGeom prst="rect">
                      <a:avLst/>
                    </a:prstGeom>
                    <a:noFill/>
                    <a:ln w="9525">
                      <a:noFill/>
                      <a:miter lim="800000"/>
                      <a:headEnd/>
                      <a:tailEnd/>
                    </a:ln>
                  </pic:spPr>
                </pic:pic>
              </a:graphicData>
            </a:graphic>
          </wp:anchor>
        </w:drawing>
      </w:r>
      <w:r w:rsidR="002523AF">
        <w:rPr>
          <w:rFonts w:ascii="Helvetica" w:hAnsi="Helvetica" w:cs="Helvetica"/>
          <w:color w:val="404040"/>
          <w:sz w:val="18"/>
          <w:szCs w:val="18"/>
        </w:rPr>
        <w:br w:type="page"/>
      </w:r>
    </w:p>
    <w:p w:rsidR="009B33C1" w:rsidRDefault="009B33C1">
      <w:pPr>
        <w:spacing w:before="120" w:after="0" w:line="240" w:lineRule="exact"/>
        <w:rPr>
          <w:rFonts w:ascii="Tw Cen MT Condensed" w:hAnsi="Tw Cen MT Condensed" w:cs="Helvetica"/>
          <w:color w:val="404040"/>
          <w:sz w:val="56"/>
          <w:szCs w:val="56"/>
        </w:rPr>
      </w:pPr>
    </w:p>
    <w:p w:rsidR="009B33C1" w:rsidRDefault="002C01B9">
      <w:pPr>
        <w:spacing w:before="120" w:after="0" w:line="240" w:lineRule="exact"/>
        <w:ind w:left="2074" w:firstLine="720"/>
        <w:rPr>
          <w:rFonts w:ascii="Tw Cen MT Condensed" w:hAnsi="Tw Cen MT Condensed" w:cs="Helvetica"/>
          <w:color w:val="404040"/>
          <w:sz w:val="48"/>
          <w:szCs w:val="48"/>
        </w:rPr>
      </w:pPr>
      <w:r w:rsidRPr="002C01B9">
        <w:rPr>
          <w:rFonts w:ascii="Tw Cen MT Condensed" w:hAnsi="Tw Cen MT Condensed" w:cs="Helvetica"/>
          <w:color w:val="404040"/>
          <w:sz w:val="48"/>
          <w:szCs w:val="48"/>
        </w:rPr>
        <w:t xml:space="preserve">Appendix A </w:t>
      </w:r>
      <w:r w:rsidRPr="002C01B9">
        <w:rPr>
          <w:rFonts w:ascii="Tw Cen MT Condensed" w:hAnsi="Tw Cen MT Condensed" w:cs="Helvetica"/>
          <w:color w:val="404040"/>
          <w:sz w:val="36"/>
          <w:szCs w:val="36"/>
        </w:rPr>
        <w:t xml:space="preserve">(of </w:t>
      </w:r>
      <w:r w:rsidR="00CF3F41">
        <w:rPr>
          <w:rFonts w:ascii="Tw Cen MT Condensed" w:hAnsi="Tw Cen MT Condensed" w:cs="Helvetica"/>
          <w:color w:val="404040"/>
          <w:sz w:val="36"/>
          <w:szCs w:val="36"/>
        </w:rPr>
        <w:t>“</w:t>
      </w:r>
      <w:r w:rsidRPr="002C01B9">
        <w:rPr>
          <w:rFonts w:ascii="Tw Cen MT Condensed" w:hAnsi="Tw Cen MT Condensed" w:cs="Helvetica"/>
          <w:color w:val="404040"/>
          <w:sz w:val="36"/>
          <w:szCs w:val="36"/>
        </w:rPr>
        <w:t>Beginner’</w:t>
      </w:r>
      <w:r w:rsidR="00CF3F41">
        <w:rPr>
          <w:rFonts w:ascii="Tw Cen MT Condensed" w:hAnsi="Tw Cen MT Condensed" w:cs="Helvetica"/>
          <w:color w:val="404040"/>
          <w:sz w:val="36"/>
          <w:szCs w:val="36"/>
        </w:rPr>
        <w:t>s Guide to Text Complexit</w:t>
      </w:r>
      <w:r w:rsidRPr="002C01B9">
        <w:rPr>
          <w:rFonts w:ascii="Tw Cen MT Condensed" w:hAnsi="Tw Cen MT Condensed" w:cs="Helvetica"/>
          <w:color w:val="404040"/>
          <w:sz w:val="36"/>
          <w:szCs w:val="36"/>
        </w:rPr>
        <w:t>y</w:t>
      </w:r>
      <w:r w:rsidR="00CF3F41">
        <w:rPr>
          <w:rFonts w:ascii="Tw Cen MT Condensed" w:hAnsi="Tw Cen MT Condensed" w:cs="Helvetica"/>
          <w:color w:val="404040"/>
          <w:sz w:val="36"/>
          <w:szCs w:val="36"/>
        </w:rPr>
        <w:t>”)</w:t>
      </w:r>
    </w:p>
    <w:p w:rsidR="009B33C1" w:rsidRDefault="002523AF">
      <w:pPr>
        <w:spacing w:before="120" w:after="0" w:line="240" w:lineRule="exact"/>
        <w:ind w:left="2074" w:firstLine="720"/>
        <w:rPr>
          <w:rFonts w:ascii="Tw Cen MT Condensed" w:hAnsi="Tw Cen MT Condensed" w:cs="Helvetica"/>
          <w:color w:val="244061"/>
          <w:sz w:val="36"/>
          <w:szCs w:val="36"/>
        </w:rPr>
      </w:pPr>
      <w:r>
        <w:rPr>
          <w:rFonts w:ascii="Tw Cen MT Condensed" w:hAnsi="Tw Cen MT Condensed" w:cs="Helvetica"/>
          <w:color w:val="244061"/>
          <w:sz w:val="36"/>
          <w:szCs w:val="36"/>
        </w:rPr>
        <w:t>Readability Formula</w:t>
      </w:r>
      <w:r w:rsidR="00CF3F41">
        <w:rPr>
          <w:rFonts w:ascii="Tw Cen MT Condensed" w:hAnsi="Tw Cen MT Condensed" w:cs="Helvetica"/>
          <w:color w:val="244061"/>
          <w:sz w:val="36"/>
          <w:szCs w:val="36"/>
        </w:rPr>
        <w:t>s</w:t>
      </w:r>
    </w:p>
    <w:p w:rsidR="009B33C1" w:rsidRDefault="002523AF">
      <w:pPr>
        <w:spacing w:before="120" w:after="0" w:line="240" w:lineRule="exact"/>
        <w:ind w:left="2794"/>
        <w:rPr>
          <w:rFonts w:ascii="Arial" w:hAnsi="Arial" w:cs="Arial"/>
          <w:b/>
          <w:bCs/>
          <w:sz w:val="26"/>
          <w:szCs w:val="26"/>
        </w:rPr>
      </w:pPr>
      <w:r>
        <w:rPr>
          <w:rFonts w:ascii="Helvetica" w:hAnsi="Helvetica" w:cs="Helvetica"/>
          <w:noProof/>
          <w:color w:val="595959"/>
          <w:sz w:val="18"/>
          <w:szCs w:val="18"/>
        </w:rPr>
        <w:t>There are five commonly used  readability formula</w:t>
      </w:r>
      <w:r w:rsidR="00435E97">
        <w:rPr>
          <w:rFonts w:ascii="Helvetica" w:hAnsi="Helvetica" w:cs="Helvetica"/>
          <w:noProof/>
          <w:color w:val="595959"/>
          <w:sz w:val="18"/>
          <w:szCs w:val="18"/>
        </w:rPr>
        <w:t>s. W</w:t>
      </w:r>
      <w:r>
        <w:rPr>
          <w:rFonts w:ascii="Helvetica" w:hAnsi="Helvetica" w:cs="Helvetica"/>
          <w:noProof/>
          <w:color w:val="595959"/>
          <w:sz w:val="18"/>
          <w:szCs w:val="18"/>
        </w:rPr>
        <w:t>hile all can be calculated manually</w:t>
      </w:r>
      <w:r w:rsidR="00435E97">
        <w:rPr>
          <w:rFonts w:ascii="Helvetica" w:hAnsi="Helvetica" w:cs="Helvetica"/>
          <w:noProof/>
          <w:color w:val="595959"/>
          <w:sz w:val="18"/>
          <w:szCs w:val="18"/>
        </w:rPr>
        <w:t>,</w:t>
      </w:r>
      <w:r>
        <w:rPr>
          <w:rFonts w:ascii="Helvetica" w:hAnsi="Helvetica" w:cs="Helvetica"/>
          <w:noProof/>
          <w:color w:val="595959"/>
          <w:sz w:val="18"/>
          <w:szCs w:val="18"/>
        </w:rPr>
        <w:t xml:space="preserve"> there are computer prgrams that do this for you by pasting in a section of 100-200 words.  </w:t>
      </w:r>
      <w:r w:rsidRPr="00E84361">
        <w:rPr>
          <w:rFonts w:ascii="Helvetica" w:hAnsi="Helvetica" w:cs="Helvetica"/>
          <w:noProof/>
          <w:color w:val="595959"/>
          <w:sz w:val="18"/>
          <w:szCs w:val="18"/>
        </w:rPr>
        <w:t>©</w:t>
      </w:r>
      <w:hyperlink r:id="rId19" w:tgtFrame="_new" w:history="1">
        <w:r w:rsidRPr="00E84361">
          <w:rPr>
            <w:rStyle w:val="Hyperlink"/>
            <w:rFonts w:ascii="Helvetica" w:hAnsi="Helvetica" w:cs="Helvetica"/>
            <w:noProof/>
            <w:sz w:val="18"/>
            <w:szCs w:val="18"/>
          </w:rPr>
          <w:t>ReadabilityFormulas.com</w:t>
        </w:r>
      </w:hyperlink>
      <w:r>
        <w:rPr>
          <w:rFonts w:ascii="Helvetica" w:hAnsi="Helvetica" w:cs="Helvetica"/>
          <w:noProof/>
          <w:color w:val="595959"/>
          <w:sz w:val="18"/>
          <w:szCs w:val="18"/>
        </w:rPr>
        <w:t xml:space="preserve"> </w:t>
      </w:r>
      <w:r w:rsidR="00435E97">
        <w:rPr>
          <w:rFonts w:ascii="Helvetica" w:hAnsi="Helvetica" w:cs="Helvetica"/>
          <w:noProof/>
          <w:color w:val="595959"/>
          <w:sz w:val="18"/>
          <w:szCs w:val="18"/>
        </w:rPr>
        <w:t xml:space="preserve">, </w:t>
      </w:r>
      <w:r>
        <w:rPr>
          <w:rFonts w:ascii="Helvetica" w:hAnsi="Helvetica" w:cs="Helvetica"/>
          <w:noProof/>
          <w:color w:val="595959"/>
          <w:sz w:val="18"/>
          <w:szCs w:val="18"/>
        </w:rPr>
        <w:t>for instance</w:t>
      </w:r>
      <w:r w:rsidR="00435E97">
        <w:rPr>
          <w:rFonts w:ascii="Helvetica" w:hAnsi="Helvetica" w:cs="Helvetica"/>
          <w:noProof/>
          <w:color w:val="595959"/>
          <w:sz w:val="18"/>
          <w:szCs w:val="18"/>
        </w:rPr>
        <w:t xml:space="preserve">, </w:t>
      </w:r>
      <w:r>
        <w:rPr>
          <w:rFonts w:ascii="Helvetica" w:hAnsi="Helvetica" w:cs="Helvetica"/>
          <w:noProof/>
          <w:color w:val="595959"/>
          <w:sz w:val="18"/>
          <w:szCs w:val="18"/>
        </w:rPr>
        <w:t>offers a free  readability analysis and gives  results  using the four  most common used readability scores.</w:t>
      </w:r>
    </w:p>
    <w:p w:rsidR="002523AF" w:rsidRDefault="00435E97" w:rsidP="002523AF">
      <w:pPr>
        <w:spacing w:before="240" w:after="0" w:line="240" w:lineRule="exact"/>
        <w:ind w:left="2794"/>
        <w:rPr>
          <w:rFonts w:ascii="Helvetica" w:hAnsi="Helvetica" w:cs="Helvetica"/>
          <w:noProof/>
          <w:color w:val="595959"/>
          <w:sz w:val="18"/>
          <w:szCs w:val="18"/>
        </w:rPr>
      </w:pPr>
      <w:r>
        <w:rPr>
          <w:rFonts w:ascii="Helvetica" w:hAnsi="Helvetica" w:cs="Helvetica"/>
          <w:b/>
          <w:bCs/>
          <w:noProof/>
          <w:color w:val="595959"/>
          <w:sz w:val="18"/>
          <w:szCs w:val="18"/>
        </w:rPr>
        <w:t xml:space="preserve">1. </w:t>
      </w:r>
      <w:r w:rsidR="002523AF" w:rsidRPr="00D62BA5">
        <w:rPr>
          <w:rFonts w:ascii="Helvetica" w:hAnsi="Helvetica" w:cs="Helvetica"/>
          <w:b/>
          <w:bCs/>
          <w:noProof/>
          <w:color w:val="595959"/>
          <w:sz w:val="18"/>
          <w:szCs w:val="18"/>
        </w:rPr>
        <w:t>The Flesch Reading Ease Readability Formula</w:t>
      </w:r>
      <w:r w:rsidR="002523AF">
        <w:rPr>
          <w:rFonts w:ascii="Helvetica" w:hAnsi="Helvetica" w:cs="Helvetica"/>
          <w:noProof/>
          <w:color w:val="595959"/>
          <w:sz w:val="18"/>
          <w:szCs w:val="18"/>
        </w:rPr>
        <w:t xml:space="preserve"> </w:t>
      </w:r>
      <w:r w:rsidR="002523AF">
        <w:rPr>
          <w:rFonts w:ascii="Helvetica" w:hAnsi="Helvetica" w:cs="Helvetica"/>
          <w:noProof/>
          <w:color w:val="595959"/>
          <w:sz w:val="18"/>
          <w:szCs w:val="18"/>
        </w:rPr>
        <w:br/>
      </w:r>
      <w:r w:rsidR="002523AF" w:rsidRPr="00D62BA5">
        <w:rPr>
          <w:rFonts w:ascii="Helvetica" w:hAnsi="Helvetica" w:cs="Helvetica"/>
          <w:noProof/>
          <w:color w:val="595959"/>
          <w:sz w:val="18"/>
          <w:szCs w:val="18"/>
        </w:rPr>
        <w:t xml:space="preserve">The specific mathematical formula is: </w:t>
      </w:r>
      <w:r w:rsidR="002523AF" w:rsidRPr="00D62BA5">
        <w:rPr>
          <w:rFonts w:ascii="Helvetica" w:hAnsi="Helvetica" w:cs="Helvetica"/>
          <w:noProof/>
          <w:color w:val="595959"/>
          <w:sz w:val="18"/>
          <w:szCs w:val="18"/>
        </w:rPr>
        <w:br/>
      </w:r>
      <w:r w:rsidR="002523AF" w:rsidRPr="00D62BA5">
        <w:rPr>
          <w:rFonts w:ascii="Helvetica" w:hAnsi="Helvetica" w:cs="Helvetica"/>
          <w:noProof/>
          <w:color w:val="595959"/>
          <w:sz w:val="18"/>
          <w:szCs w:val="18"/>
        </w:rPr>
        <w:br/>
      </w:r>
      <w:r w:rsidR="002523AF">
        <w:rPr>
          <w:rFonts w:ascii="Helvetica" w:hAnsi="Helvetica" w:cs="Helvetica"/>
          <w:noProof/>
          <w:color w:val="595959"/>
          <w:sz w:val="18"/>
          <w:szCs w:val="18"/>
        </w:rPr>
        <w:t xml:space="preserve">Readability Ease </w:t>
      </w:r>
      <w:r w:rsidR="002523AF" w:rsidRPr="00D62BA5">
        <w:rPr>
          <w:rFonts w:ascii="Helvetica" w:hAnsi="Helvetica" w:cs="Helvetica"/>
          <w:noProof/>
          <w:color w:val="595959"/>
          <w:sz w:val="18"/>
          <w:szCs w:val="18"/>
        </w:rPr>
        <w:t xml:space="preserve"> = 206.835 – (1.015 x </w:t>
      </w:r>
      <w:r w:rsidR="002523AF">
        <w:rPr>
          <w:rFonts w:ascii="Helvetica" w:hAnsi="Helvetica" w:cs="Helvetica"/>
          <w:noProof/>
          <w:color w:val="595959"/>
          <w:sz w:val="18"/>
          <w:szCs w:val="18"/>
        </w:rPr>
        <w:t>average sentence length</w:t>
      </w:r>
      <w:r w:rsidR="002523AF" w:rsidRPr="00D62BA5">
        <w:rPr>
          <w:rFonts w:ascii="Helvetica" w:hAnsi="Helvetica" w:cs="Helvetica"/>
          <w:noProof/>
          <w:color w:val="595959"/>
          <w:sz w:val="18"/>
          <w:szCs w:val="18"/>
        </w:rPr>
        <w:t xml:space="preserve">) – (84.6 x </w:t>
      </w:r>
      <w:r w:rsidR="002523AF">
        <w:rPr>
          <w:rFonts w:ascii="Helvetica" w:hAnsi="Helvetica" w:cs="Helvetica"/>
          <w:noProof/>
          <w:color w:val="595959"/>
          <w:sz w:val="18"/>
          <w:szCs w:val="18"/>
        </w:rPr>
        <w:t>average syllable per word</w:t>
      </w:r>
      <w:r w:rsidR="002523AF" w:rsidRPr="00D62BA5">
        <w:rPr>
          <w:rFonts w:ascii="Helvetica" w:hAnsi="Helvetica" w:cs="Helvetica"/>
          <w:noProof/>
          <w:color w:val="595959"/>
          <w:sz w:val="18"/>
          <w:szCs w:val="18"/>
        </w:rPr>
        <w:t>)</w:t>
      </w:r>
      <w:r w:rsidR="00EF20BF">
        <w:rPr>
          <w:rFonts w:ascii="Helvetica" w:hAnsi="Helvetica" w:cs="Helvetica"/>
          <w:noProof/>
          <w:color w:val="595959"/>
          <w:sz w:val="18"/>
          <w:szCs w:val="18"/>
        </w:rPr>
        <w:t>.</w:t>
      </w:r>
      <w:r w:rsidR="002523AF" w:rsidRPr="00D62BA5">
        <w:rPr>
          <w:rFonts w:ascii="Helvetica" w:hAnsi="Helvetica" w:cs="Helvetica"/>
          <w:noProof/>
          <w:color w:val="595959"/>
          <w:sz w:val="18"/>
          <w:szCs w:val="18"/>
        </w:rPr>
        <w:t xml:space="preserve"> </w:t>
      </w:r>
      <w:r w:rsidR="002523AF" w:rsidRPr="00D62BA5">
        <w:rPr>
          <w:rFonts w:ascii="Helvetica" w:hAnsi="Helvetica" w:cs="Helvetica"/>
          <w:noProof/>
          <w:color w:val="595959"/>
          <w:sz w:val="18"/>
          <w:szCs w:val="18"/>
        </w:rPr>
        <w:br/>
      </w:r>
      <w:r w:rsidR="002523AF" w:rsidRPr="00D62BA5">
        <w:rPr>
          <w:rFonts w:ascii="Helvetica" w:hAnsi="Helvetica" w:cs="Helvetica"/>
          <w:noProof/>
          <w:color w:val="595959"/>
          <w:sz w:val="18"/>
          <w:szCs w:val="18"/>
        </w:rPr>
        <w:br/>
      </w:r>
      <w:r w:rsidR="002523AF">
        <w:rPr>
          <w:rFonts w:ascii="Helvetica" w:hAnsi="Helvetica" w:cs="Helvetica"/>
          <w:noProof/>
          <w:color w:val="595959"/>
          <w:sz w:val="18"/>
          <w:szCs w:val="18"/>
        </w:rPr>
        <w:t>The high</w:t>
      </w:r>
      <w:r w:rsidR="00EF20BF">
        <w:rPr>
          <w:rFonts w:ascii="Helvetica" w:hAnsi="Helvetica" w:cs="Helvetica"/>
          <w:noProof/>
          <w:color w:val="595959"/>
          <w:sz w:val="18"/>
          <w:szCs w:val="18"/>
        </w:rPr>
        <w:t xml:space="preserve">er the number, the easier the passage: </w:t>
      </w:r>
      <w:r w:rsidR="002523AF" w:rsidRPr="00BD61C1">
        <w:rPr>
          <w:rFonts w:ascii="Helvetica" w:hAnsi="Helvetica" w:cs="Helvetica"/>
          <w:noProof/>
          <w:color w:val="595959"/>
          <w:sz w:val="18"/>
          <w:szCs w:val="18"/>
        </w:rPr>
        <w:t>90</w:t>
      </w:r>
      <w:r w:rsidR="00EF20BF">
        <w:rPr>
          <w:rFonts w:ascii="Helvetica" w:hAnsi="Helvetica" w:cs="Helvetica"/>
          <w:noProof/>
          <w:color w:val="595959"/>
          <w:sz w:val="18"/>
          <w:szCs w:val="18"/>
        </w:rPr>
        <w:t>-100, very easy and 0-29,</w:t>
      </w:r>
      <w:r w:rsidR="002523AF">
        <w:rPr>
          <w:rFonts w:ascii="Helvetica" w:hAnsi="Helvetica" w:cs="Helvetica"/>
          <w:noProof/>
          <w:color w:val="595959"/>
          <w:sz w:val="18"/>
          <w:szCs w:val="18"/>
        </w:rPr>
        <w:t xml:space="preserve"> very c</w:t>
      </w:r>
      <w:r w:rsidR="002523AF" w:rsidRPr="00BD61C1">
        <w:rPr>
          <w:rFonts w:ascii="Helvetica" w:hAnsi="Helvetica" w:cs="Helvetica"/>
          <w:noProof/>
          <w:color w:val="595959"/>
          <w:sz w:val="18"/>
          <w:szCs w:val="18"/>
        </w:rPr>
        <w:t>onfusing</w:t>
      </w:r>
      <w:r w:rsidR="00EF20BF">
        <w:rPr>
          <w:rFonts w:ascii="Helvetica" w:hAnsi="Helvetica" w:cs="Helvetica"/>
          <w:noProof/>
          <w:color w:val="595959"/>
          <w:sz w:val="18"/>
          <w:szCs w:val="18"/>
        </w:rPr>
        <w:t>.</w:t>
      </w:r>
    </w:p>
    <w:p w:rsidR="002523AF" w:rsidRDefault="00435E97" w:rsidP="002523AF">
      <w:pPr>
        <w:spacing w:before="240" w:after="0" w:line="240" w:lineRule="exact"/>
        <w:ind w:left="2794"/>
        <w:rPr>
          <w:rFonts w:ascii="Helvetica" w:hAnsi="Helvetica" w:cs="Helvetica"/>
          <w:noProof/>
          <w:color w:val="595959"/>
          <w:sz w:val="18"/>
          <w:szCs w:val="18"/>
        </w:rPr>
      </w:pPr>
      <w:r>
        <w:rPr>
          <w:rFonts w:ascii="Helvetica" w:hAnsi="Helvetica" w:cs="Helvetica"/>
          <w:b/>
          <w:bCs/>
          <w:noProof/>
          <w:color w:val="595959"/>
          <w:sz w:val="18"/>
          <w:szCs w:val="18"/>
        </w:rPr>
        <w:t xml:space="preserve">2. </w:t>
      </w:r>
      <w:r w:rsidR="002523AF" w:rsidRPr="00BD61C1">
        <w:rPr>
          <w:rFonts w:ascii="Helvetica" w:hAnsi="Helvetica" w:cs="Helvetica"/>
          <w:b/>
          <w:bCs/>
          <w:noProof/>
          <w:color w:val="595959"/>
          <w:sz w:val="18"/>
          <w:szCs w:val="18"/>
        </w:rPr>
        <w:t>The Flesch-Kincaid Grade Level Readability Formula</w:t>
      </w:r>
      <w:r w:rsidR="002523AF" w:rsidRPr="00BD61C1">
        <w:rPr>
          <w:rFonts w:ascii="Helvetica" w:hAnsi="Helvetica" w:cs="Helvetica"/>
          <w:noProof/>
          <w:color w:val="595959"/>
          <w:sz w:val="18"/>
          <w:szCs w:val="18"/>
        </w:rPr>
        <w:t xml:space="preserve"> </w:t>
      </w:r>
      <w:r w:rsidR="002523AF" w:rsidRPr="00BD61C1">
        <w:rPr>
          <w:rFonts w:ascii="Helvetica" w:hAnsi="Helvetica" w:cs="Helvetica"/>
          <w:noProof/>
          <w:color w:val="595959"/>
          <w:sz w:val="18"/>
          <w:szCs w:val="18"/>
        </w:rPr>
        <w:br/>
        <w:t xml:space="preserve">The specific mathematical formula is: </w:t>
      </w:r>
      <w:r w:rsidR="002523AF" w:rsidRPr="00BD61C1">
        <w:rPr>
          <w:rFonts w:ascii="Helvetica" w:hAnsi="Helvetica" w:cs="Helvetica"/>
          <w:noProof/>
          <w:color w:val="595959"/>
          <w:sz w:val="18"/>
          <w:szCs w:val="18"/>
        </w:rPr>
        <w:br/>
      </w:r>
      <w:r w:rsidR="002523AF" w:rsidRPr="00BD61C1">
        <w:rPr>
          <w:rFonts w:ascii="Helvetica" w:hAnsi="Helvetica" w:cs="Helvetica"/>
          <w:noProof/>
          <w:color w:val="595959"/>
          <w:sz w:val="18"/>
          <w:szCs w:val="18"/>
        </w:rPr>
        <w:br/>
        <w:t xml:space="preserve">Flesch-Kincaid Reading Age = (0.39 x </w:t>
      </w:r>
      <w:r w:rsidR="002523AF">
        <w:rPr>
          <w:rFonts w:ascii="Helvetica" w:hAnsi="Helvetica" w:cs="Helvetica"/>
          <w:noProof/>
          <w:color w:val="595959"/>
          <w:sz w:val="18"/>
          <w:szCs w:val="18"/>
        </w:rPr>
        <w:t>average sentence length</w:t>
      </w:r>
      <w:r w:rsidR="002523AF" w:rsidRPr="00BD61C1">
        <w:rPr>
          <w:rFonts w:ascii="Helvetica" w:hAnsi="Helvetica" w:cs="Helvetica"/>
          <w:noProof/>
          <w:color w:val="595959"/>
          <w:sz w:val="18"/>
          <w:szCs w:val="18"/>
        </w:rPr>
        <w:t xml:space="preserve">) + (11.8 x </w:t>
      </w:r>
      <w:r w:rsidR="002523AF">
        <w:rPr>
          <w:rFonts w:ascii="Helvetica" w:hAnsi="Helvetica" w:cs="Helvetica"/>
          <w:noProof/>
          <w:color w:val="595959"/>
          <w:sz w:val="18"/>
          <w:szCs w:val="18"/>
        </w:rPr>
        <w:t>average syllable per word</w:t>
      </w:r>
      <w:r w:rsidR="002523AF" w:rsidRPr="00BD61C1">
        <w:rPr>
          <w:rFonts w:ascii="Helvetica" w:hAnsi="Helvetica" w:cs="Helvetica"/>
          <w:noProof/>
          <w:color w:val="595959"/>
          <w:sz w:val="18"/>
          <w:szCs w:val="18"/>
        </w:rPr>
        <w:t xml:space="preserve">) - 15.59 </w:t>
      </w:r>
      <w:r w:rsidR="002523AF" w:rsidRPr="00BD61C1">
        <w:rPr>
          <w:rFonts w:ascii="Helvetica" w:hAnsi="Helvetica" w:cs="Helvetica"/>
          <w:noProof/>
          <w:color w:val="595959"/>
          <w:sz w:val="18"/>
          <w:szCs w:val="18"/>
        </w:rPr>
        <w:br/>
      </w:r>
      <w:r w:rsidR="002523AF" w:rsidRPr="00BD61C1">
        <w:rPr>
          <w:rFonts w:ascii="Helvetica" w:hAnsi="Helvetica" w:cs="Helvetica"/>
          <w:noProof/>
          <w:color w:val="595959"/>
          <w:sz w:val="18"/>
          <w:szCs w:val="18"/>
        </w:rPr>
        <w:br/>
      </w:r>
      <w:r w:rsidR="00EF20BF">
        <w:rPr>
          <w:rFonts w:ascii="Helvetica" w:hAnsi="Helvetica" w:cs="Helvetica"/>
          <w:noProof/>
          <w:color w:val="595959"/>
          <w:sz w:val="18"/>
          <w:szCs w:val="18"/>
        </w:rPr>
        <w:t>The sco</w:t>
      </w:r>
      <w:r w:rsidR="002523AF">
        <w:rPr>
          <w:rFonts w:ascii="Helvetica" w:hAnsi="Helvetica" w:cs="Helvetica"/>
          <w:noProof/>
          <w:color w:val="595959"/>
          <w:sz w:val="18"/>
          <w:szCs w:val="18"/>
        </w:rPr>
        <w:t>re is given as a grade level equivalent – a</w:t>
      </w:r>
      <w:r w:rsidR="00EF20BF">
        <w:rPr>
          <w:rFonts w:ascii="Helvetica" w:hAnsi="Helvetica" w:cs="Helvetica"/>
          <w:noProof/>
          <w:color w:val="595959"/>
          <w:sz w:val="18"/>
          <w:szCs w:val="18"/>
        </w:rPr>
        <w:t xml:space="preserve"> s</w:t>
      </w:r>
      <w:r w:rsidR="002523AF">
        <w:rPr>
          <w:rFonts w:ascii="Helvetica" w:hAnsi="Helvetica" w:cs="Helvetica"/>
          <w:noProof/>
          <w:color w:val="595959"/>
          <w:sz w:val="18"/>
          <w:szCs w:val="18"/>
        </w:rPr>
        <w:t>core of 9.4 would be 9</w:t>
      </w:r>
      <w:r w:rsidR="002523AF" w:rsidRPr="00BD61C1">
        <w:rPr>
          <w:rFonts w:ascii="Helvetica" w:hAnsi="Helvetica" w:cs="Helvetica"/>
          <w:noProof/>
          <w:color w:val="595959"/>
          <w:sz w:val="18"/>
          <w:szCs w:val="18"/>
          <w:vertAlign w:val="superscript"/>
        </w:rPr>
        <w:t>th</w:t>
      </w:r>
      <w:r w:rsidR="002523AF">
        <w:rPr>
          <w:rFonts w:ascii="Helvetica" w:hAnsi="Helvetica" w:cs="Helvetica"/>
          <w:noProof/>
          <w:color w:val="595959"/>
          <w:sz w:val="18"/>
          <w:szCs w:val="18"/>
        </w:rPr>
        <w:t xml:space="preserve"> grade.  </w:t>
      </w:r>
      <w:r w:rsidR="002523AF" w:rsidRPr="00305B2D">
        <w:rPr>
          <w:rFonts w:ascii="Helvetica" w:hAnsi="Helvetica" w:cs="Helvetica"/>
          <w:noProof/>
          <w:color w:val="595959"/>
          <w:sz w:val="18"/>
          <w:szCs w:val="18"/>
        </w:rPr>
        <w:t>Flesch-Kincaid Grade Level Reada</w:t>
      </w:r>
      <w:r w:rsidR="00EF20BF">
        <w:rPr>
          <w:rFonts w:ascii="Helvetica" w:hAnsi="Helvetica" w:cs="Helvetica"/>
          <w:noProof/>
          <w:color w:val="595959"/>
          <w:sz w:val="18"/>
          <w:szCs w:val="18"/>
        </w:rPr>
        <w:t>bility Formula is built into</w:t>
      </w:r>
      <w:r w:rsidR="002523AF" w:rsidRPr="00305B2D">
        <w:rPr>
          <w:rFonts w:ascii="Helvetica" w:hAnsi="Helvetica" w:cs="Helvetica"/>
          <w:noProof/>
          <w:color w:val="595959"/>
          <w:sz w:val="18"/>
          <w:szCs w:val="18"/>
        </w:rPr>
        <w:t xml:space="preserve"> the MS-Word application. </w:t>
      </w:r>
    </w:p>
    <w:p w:rsidR="002523AF" w:rsidRDefault="00435E97" w:rsidP="002523AF">
      <w:pPr>
        <w:spacing w:before="240" w:after="0" w:line="240" w:lineRule="exact"/>
        <w:ind w:left="2794"/>
        <w:rPr>
          <w:rFonts w:ascii="Helvetica" w:hAnsi="Helvetica" w:cs="Helvetica"/>
          <w:color w:val="595959"/>
          <w:sz w:val="18"/>
          <w:szCs w:val="18"/>
        </w:rPr>
      </w:pPr>
      <w:r>
        <w:rPr>
          <w:rFonts w:ascii="Helvetica" w:hAnsi="Helvetica" w:cs="Helvetica"/>
          <w:b/>
          <w:bCs/>
          <w:color w:val="595959"/>
          <w:sz w:val="18"/>
          <w:szCs w:val="18"/>
        </w:rPr>
        <w:t xml:space="preserve">3. </w:t>
      </w:r>
      <w:r w:rsidR="002523AF" w:rsidRPr="00305B2D">
        <w:rPr>
          <w:rFonts w:ascii="Helvetica" w:hAnsi="Helvetica" w:cs="Helvetica"/>
          <w:b/>
          <w:bCs/>
          <w:color w:val="595959"/>
          <w:sz w:val="18"/>
          <w:szCs w:val="18"/>
        </w:rPr>
        <w:t>Gunning’s Fog Index (or FOG) Readability Formula</w:t>
      </w:r>
      <w:r w:rsidR="002523AF" w:rsidRPr="00305B2D">
        <w:rPr>
          <w:rFonts w:ascii="Helvetica" w:hAnsi="Helvetica" w:cs="Helvetica"/>
          <w:color w:val="595959"/>
          <w:sz w:val="18"/>
          <w:szCs w:val="18"/>
        </w:rPr>
        <w:t xml:space="preserve"> </w:t>
      </w:r>
      <w:r w:rsidR="002523AF">
        <w:rPr>
          <w:rFonts w:ascii="Helvetica" w:hAnsi="Helvetica" w:cs="Helvetica"/>
          <w:color w:val="595959"/>
          <w:sz w:val="18"/>
          <w:szCs w:val="18"/>
        </w:rPr>
        <w:br/>
      </w:r>
      <w:r w:rsidR="002523AF" w:rsidRPr="00BD61C1">
        <w:rPr>
          <w:rFonts w:ascii="Helvetica" w:hAnsi="Helvetica" w:cs="Helvetica"/>
          <w:noProof/>
          <w:color w:val="595959"/>
          <w:sz w:val="18"/>
          <w:szCs w:val="18"/>
        </w:rPr>
        <w:t>The specific mathematical formula is</w:t>
      </w:r>
      <w:r w:rsidR="00EF20BF">
        <w:rPr>
          <w:rFonts w:ascii="Helvetica" w:hAnsi="Helvetica" w:cs="Helvetica"/>
          <w:noProof/>
          <w:color w:val="595959"/>
          <w:sz w:val="18"/>
          <w:szCs w:val="18"/>
        </w:rPr>
        <w:t>:</w:t>
      </w:r>
    </w:p>
    <w:p w:rsidR="002523AF" w:rsidRDefault="002523AF" w:rsidP="002523AF">
      <w:pPr>
        <w:spacing w:before="240" w:after="0" w:line="240" w:lineRule="exact"/>
        <w:ind w:left="2794"/>
        <w:rPr>
          <w:rFonts w:ascii="Helvetica" w:hAnsi="Helvetica" w:cs="Helvetica"/>
          <w:color w:val="595959"/>
          <w:sz w:val="18"/>
          <w:szCs w:val="18"/>
        </w:rPr>
      </w:pPr>
      <w:r w:rsidRPr="00305B2D">
        <w:rPr>
          <w:rFonts w:ascii="Helvetica" w:hAnsi="Helvetica" w:cs="Helvetica"/>
          <w:color w:val="595959"/>
          <w:sz w:val="18"/>
          <w:szCs w:val="18"/>
        </w:rPr>
        <w:t>The FOG formula takes into consideration (1) the total number of words, (2) the number of words of thre</w:t>
      </w:r>
      <w:r w:rsidR="00EF20BF">
        <w:rPr>
          <w:rFonts w:ascii="Helvetica" w:hAnsi="Helvetica" w:cs="Helvetica"/>
          <w:color w:val="595959"/>
          <w:sz w:val="18"/>
          <w:szCs w:val="18"/>
        </w:rPr>
        <w:t>e or more syllables, and</w:t>
      </w:r>
      <w:r w:rsidR="00435E97">
        <w:rPr>
          <w:rFonts w:ascii="Helvetica" w:hAnsi="Helvetica" w:cs="Helvetica"/>
          <w:color w:val="595959"/>
          <w:sz w:val="18"/>
          <w:szCs w:val="18"/>
        </w:rPr>
        <w:t xml:space="preserve"> </w:t>
      </w:r>
      <w:r w:rsidRPr="00305B2D">
        <w:rPr>
          <w:rFonts w:ascii="Helvetica" w:hAnsi="Helvetica" w:cs="Helvetica"/>
          <w:color w:val="595959"/>
          <w:sz w:val="18"/>
          <w:szCs w:val="18"/>
        </w:rPr>
        <w:t>(3) the total number of sentences</w:t>
      </w:r>
      <w:r w:rsidR="00EF20BF">
        <w:rPr>
          <w:rFonts w:ascii="Helvetica" w:hAnsi="Helvetica" w:cs="Helvetica"/>
          <w:color w:val="595959"/>
          <w:sz w:val="18"/>
          <w:szCs w:val="18"/>
        </w:rPr>
        <w:t>.</w:t>
      </w:r>
    </w:p>
    <w:p w:rsidR="002523AF" w:rsidRDefault="002523AF" w:rsidP="002523AF">
      <w:pPr>
        <w:spacing w:before="240" w:after="0" w:line="240" w:lineRule="exact"/>
        <w:ind w:left="2794"/>
        <w:rPr>
          <w:rFonts w:ascii="Helvetica" w:hAnsi="Helvetica" w:cs="Helvetica"/>
          <w:color w:val="595959"/>
          <w:sz w:val="18"/>
          <w:szCs w:val="18"/>
        </w:rPr>
      </w:pPr>
      <w:r w:rsidRPr="00305B2D">
        <w:rPr>
          <w:rFonts w:ascii="Helvetica" w:hAnsi="Helvetica" w:cs="Helvetica"/>
          <w:color w:val="595959"/>
          <w:sz w:val="18"/>
          <w:szCs w:val="18"/>
        </w:rPr>
        <w:t>Grade Level = 0.4 (Average Sentence Length + Percentage of Hard Words)</w:t>
      </w:r>
      <w:r w:rsidR="00EF20BF">
        <w:rPr>
          <w:rFonts w:ascii="Helvetica" w:hAnsi="Helvetica" w:cs="Helvetica"/>
          <w:color w:val="595959"/>
          <w:sz w:val="18"/>
          <w:szCs w:val="18"/>
        </w:rPr>
        <w:t>.</w:t>
      </w:r>
      <w:r>
        <w:rPr>
          <w:rFonts w:ascii="Helvetica" w:hAnsi="Helvetica" w:cs="Helvetica"/>
          <w:color w:val="595959"/>
          <w:sz w:val="18"/>
          <w:szCs w:val="18"/>
        </w:rPr>
        <w:t xml:space="preserve"> </w:t>
      </w:r>
    </w:p>
    <w:p w:rsidR="002523AF"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 xml:space="preserve">Hard words are </w:t>
      </w:r>
      <w:r w:rsidR="00435E97">
        <w:rPr>
          <w:rFonts w:ascii="Helvetica" w:hAnsi="Helvetica" w:cs="Helvetica"/>
          <w:color w:val="595959"/>
          <w:sz w:val="18"/>
          <w:szCs w:val="18"/>
        </w:rPr>
        <w:t xml:space="preserve">defined as </w:t>
      </w:r>
      <w:r>
        <w:rPr>
          <w:rFonts w:ascii="Helvetica" w:hAnsi="Helvetica" w:cs="Helvetica"/>
          <w:color w:val="595959"/>
          <w:sz w:val="18"/>
          <w:szCs w:val="18"/>
        </w:rPr>
        <w:t>words with three or more syllables</w:t>
      </w:r>
      <w:r w:rsidR="00EF20BF">
        <w:rPr>
          <w:rFonts w:ascii="Helvetica" w:hAnsi="Helvetica" w:cs="Helvetica"/>
          <w:color w:val="595959"/>
          <w:sz w:val="18"/>
          <w:szCs w:val="18"/>
        </w:rPr>
        <w:t>.</w:t>
      </w:r>
    </w:p>
    <w:p w:rsidR="002523AF" w:rsidRDefault="002C01B9" w:rsidP="002523AF">
      <w:pPr>
        <w:spacing w:before="240" w:after="0" w:line="240" w:lineRule="exact"/>
        <w:ind w:left="2794"/>
        <w:rPr>
          <w:rFonts w:ascii="Helvetica" w:hAnsi="Helvetica" w:cs="Helvetica"/>
          <w:color w:val="595959"/>
          <w:sz w:val="18"/>
          <w:szCs w:val="18"/>
        </w:rPr>
      </w:pPr>
      <w:r w:rsidRPr="002C01B9">
        <w:rPr>
          <w:rFonts w:ascii="Helvetica" w:hAnsi="Helvetica" w:cs="Helvetica"/>
          <w:b/>
          <w:bCs/>
          <w:color w:val="595959"/>
          <w:sz w:val="18"/>
          <w:szCs w:val="18"/>
        </w:rPr>
        <w:t>4. The Dale-Chall Readability Formula</w:t>
      </w:r>
      <w:r w:rsidR="002523AF">
        <w:rPr>
          <w:rFonts w:ascii="Helvetica" w:hAnsi="Helvetica" w:cs="Helvetica"/>
          <w:b/>
          <w:bCs/>
          <w:color w:val="595959"/>
          <w:sz w:val="18"/>
          <w:szCs w:val="18"/>
          <w:u w:val="single"/>
        </w:rPr>
        <w:br/>
      </w:r>
      <w:r w:rsidR="002523AF" w:rsidRPr="00BD61C1">
        <w:rPr>
          <w:rFonts w:ascii="Helvetica" w:hAnsi="Helvetica" w:cs="Helvetica"/>
          <w:noProof/>
          <w:color w:val="595959"/>
          <w:sz w:val="18"/>
          <w:szCs w:val="18"/>
        </w:rPr>
        <w:t>The specific mathematical formula is</w:t>
      </w:r>
    </w:p>
    <w:p w:rsidR="002523AF" w:rsidRDefault="002523AF" w:rsidP="002523AF">
      <w:pPr>
        <w:spacing w:before="240" w:after="0" w:line="240" w:lineRule="exact"/>
        <w:ind w:left="2794"/>
        <w:rPr>
          <w:rFonts w:ascii="Helvetica" w:hAnsi="Helvetica" w:cs="Helvetica"/>
          <w:color w:val="595959"/>
          <w:sz w:val="18"/>
          <w:szCs w:val="18"/>
        </w:rPr>
      </w:pPr>
      <w:r w:rsidRPr="00572DFE">
        <w:rPr>
          <w:rFonts w:ascii="Helvetica" w:hAnsi="Helvetica" w:cs="Helvetica"/>
          <w:color w:val="595959"/>
          <w:sz w:val="18"/>
          <w:szCs w:val="18"/>
        </w:rPr>
        <w:t xml:space="preserve">Raw Score = 0.1579 Percentage of Difficult Words + 0.0496 Average Sentence Length in words + 3.6365 </w:t>
      </w:r>
    </w:p>
    <w:p w:rsidR="002523AF"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Raw</w:t>
      </w:r>
      <w:r w:rsidR="00EF20BF">
        <w:rPr>
          <w:rFonts w:ascii="Helvetica" w:hAnsi="Helvetica" w:cs="Helvetica"/>
          <w:color w:val="595959"/>
          <w:sz w:val="18"/>
          <w:szCs w:val="18"/>
        </w:rPr>
        <w:t xml:space="preserve"> scores convert to grade levels </w:t>
      </w:r>
      <w:r>
        <w:rPr>
          <w:rFonts w:ascii="Helvetica" w:hAnsi="Helvetica" w:cs="Helvetica"/>
          <w:color w:val="595959"/>
          <w:sz w:val="18"/>
          <w:szCs w:val="18"/>
        </w:rPr>
        <w:t xml:space="preserve">with scores </w:t>
      </w:r>
      <w:r w:rsidRPr="00572DFE">
        <w:rPr>
          <w:rFonts w:ascii="Helvetica" w:hAnsi="Helvetica" w:cs="Helvetica"/>
          <w:color w:val="595959"/>
          <w:sz w:val="18"/>
          <w:szCs w:val="18"/>
        </w:rPr>
        <w:t>5.0 to 5.9</w:t>
      </w:r>
      <w:r>
        <w:rPr>
          <w:rFonts w:ascii="Helvetica" w:hAnsi="Helvetica" w:cs="Helvetica"/>
          <w:color w:val="595959"/>
          <w:sz w:val="18"/>
          <w:szCs w:val="18"/>
        </w:rPr>
        <w:t xml:space="preserve"> = </w:t>
      </w:r>
      <w:r w:rsidRPr="00572DFE">
        <w:rPr>
          <w:rFonts w:ascii="Helvetica" w:hAnsi="Helvetica" w:cs="Helvetica"/>
          <w:color w:val="595959"/>
          <w:sz w:val="18"/>
          <w:szCs w:val="18"/>
        </w:rPr>
        <w:t xml:space="preserve">Grades 5 </w:t>
      </w:r>
      <w:r>
        <w:rPr>
          <w:rFonts w:ascii="Helvetica" w:hAnsi="Helvetica" w:cs="Helvetica"/>
          <w:color w:val="595959"/>
          <w:sz w:val="18"/>
          <w:szCs w:val="18"/>
        </w:rPr>
        <w:t>–</w:t>
      </w:r>
      <w:r w:rsidRPr="00572DFE">
        <w:rPr>
          <w:rFonts w:ascii="Helvetica" w:hAnsi="Helvetica" w:cs="Helvetica"/>
          <w:color w:val="595959"/>
          <w:sz w:val="18"/>
          <w:szCs w:val="18"/>
        </w:rPr>
        <w:t xml:space="preserve"> 6</w:t>
      </w:r>
      <w:r w:rsidR="00EF20BF">
        <w:rPr>
          <w:rFonts w:ascii="Helvetica" w:hAnsi="Helvetica" w:cs="Helvetica"/>
          <w:color w:val="595959"/>
          <w:sz w:val="18"/>
          <w:szCs w:val="18"/>
        </w:rPr>
        <w:t xml:space="preserve"> and </w:t>
      </w:r>
      <w:r w:rsidRPr="00572DFE">
        <w:rPr>
          <w:rFonts w:ascii="Helvetica" w:hAnsi="Helvetica" w:cs="Helvetica"/>
          <w:color w:val="595959"/>
          <w:sz w:val="18"/>
          <w:szCs w:val="18"/>
        </w:rPr>
        <w:t>8.0 to 8.9</w:t>
      </w:r>
      <w:r>
        <w:rPr>
          <w:rFonts w:ascii="Helvetica" w:hAnsi="Helvetica" w:cs="Helvetica"/>
          <w:color w:val="595959"/>
          <w:sz w:val="18"/>
          <w:szCs w:val="18"/>
        </w:rPr>
        <w:t xml:space="preserve"> = </w:t>
      </w:r>
      <w:r w:rsidRPr="00572DFE">
        <w:rPr>
          <w:rFonts w:ascii="Helvetica" w:hAnsi="Helvetica" w:cs="Helvetica"/>
          <w:color w:val="595959"/>
          <w:sz w:val="18"/>
          <w:szCs w:val="18"/>
        </w:rPr>
        <w:t>Grades 11 - 12</w:t>
      </w:r>
    </w:p>
    <w:p w:rsidR="002523AF" w:rsidRPr="0017123B"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 xml:space="preserve">Difficult words are words that do not appear on the Chall word list of over 3000 familiar words. </w:t>
      </w:r>
      <w:r w:rsidRPr="00572DFE">
        <w:rPr>
          <w:rFonts w:ascii="Helvetica" w:hAnsi="Helvetica" w:cs="Helvetica"/>
          <w:color w:val="595959"/>
          <w:sz w:val="18"/>
          <w:szCs w:val="18"/>
        </w:rPr>
        <w:br/>
      </w:r>
      <w:r w:rsidRPr="00572DFE">
        <w:rPr>
          <w:rFonts w:ascii="Helvetica" w:hAnsi="Helvetica" w:cs="Helvetica"/>
          <w:color w:val="595959"/>
          <w:sz w:val="18"/>
          <w:szCs w:val="18"/>
        </w:rPr>
        <w:br/>
      </w:r>
      <w:r w:rsidR="00435E97">
        <w:rPr>
          <w:rFonts w:ascii="Helvetica" w:hAnsi="Helvetica" w:cs="Helvetica"/>
          <w:b/>
          <w:bCs/>
          <w:color w:val="595959"/>
          <w:sz w:val="18"/>
          <w:szCs w:val="18"/>
        </w:rPr>
        <w:t xml:space="preserve">5. </w:t>
      </w:r>
      <w:r w:rsidRPr="0017123B">
        <w:rPr>
          <w:rFonts w:ascii="Helvetica" w:hAnsi="Helvetica" w:cs="Helvetica"/>
          <w:b/>
          <w:bCs/>
          <w:color w:val="595959"/>
          <w:sz w:val="18"/>
          <w:szCs w:val="18"/>
        </w:rPr>
        <w:t>The Fry Graph Readability Formula</w:t>
      </w:r>
      <w:r w:rsidRPr="0017123B">
        <w:rPr>
          <w:rFonts w:ascii="Helvetica" w:hAnsi="Helvetica" w:cs="Helvetica"/>
          <w:color w:val="595959"/>
          <w:sz w:val="18"/>
          <w:szCs w:val="18"/>
        </w:rPr>
        <w:t xml:space="preserve"> </w:t>
      </w:r>
      <w:r w:rsidRPr="0017123B">
        <w:rPr>
          <w:rFonts w:ascii="Helvetica" w:hAnsi="Helvetica" w:cs="Helvetica"/>
          <w:color w:val="595959"/>
          <w:sz w:val="18"/>
          <w:szCs w:val="18"/>
        </w:rPr>
        <w:br/>
      </w:r>
      <w:r>
        <w:rPr>
          <w:rFonts w:ascii="Helvetica" w:hAnsi="Helvetica" w:cs="Helvetica"/>
          <w:color w:val="595959"/>
          <w:sz w:val="18"/>
          <w:szCs w:val="18"/>
        </w:rPr>
        <w:t>Th</w:t>
      </w:r>
      <w:r w:rsidR="00EF20BF">
        <w:rPr>
          <w:rFonts w:ascii="Helvetica" w:hAnsi="Helvetica" w:cs="Helvetica"/>
          <w:color w:val="595959"/>
          <w:sz w:val="18"/>
          <w:szCs w:val="18"/>
        </w:rPr>
        <w:t>e Fry readability formula uses three</w:t>
      </w:r>
      <w:r>
        <w:rPr>
          <w:rFonts w:ascii="Helvetica" w:hAnsi="Helvetica" w:cs="Helvetica"/>
          <w:color w:val="595959"/>
          <w:sz w:val="18"/>
          <w:szCs w:val="18"/>
        </w:rPr>
        <w:t xml:space="preserve"> 100 word passages and calculates the </w:t>
      </w:r>
      <w:r>
        <w:rPr>
          <w:rFonts w:ascii="Helvetica" w:hAnsi="Helvetica" w:cs="Helvetica"/>
          <w:color w:val="595959"/>
          <w:sz w:val="18"/>
          <w:szCs w:val="18"/>
        </w:rPr>
        <w:lastRenderedPageBreak/>
        <w:t>average number of words per sentence and the number o</w:t>
      </w:r>
      <w:r w:rsidR="00EF20BF">
        <w:rPr>
          <w:rFonts w:ascii="Helvetica" w:hAnsi="Helvetica" w:cs="Helvetica"/>
          <w:color w:val="595959"/>
          <w:sz w:val="18"/>
          <w:szCs w:val="18"/>
        </w:rPr>
        <w:t>f syllables per 100 words.</w:t>
      </w:r>
      <w:r w:rsidRPr="0017123B">
        <w:rPr>
          <w:rFonts w:ascii="Helvetica" w:hAnsi="Helvetica" w:cs="Helvetica"/>
          <w:color w:val="595959"/>
          <w:sz w:val="18"/>
          <w:szCs w:val="18"/>
        </w:rPr>
        <w:br/>
        <w:t xml:space="preserve">. </w:t>
      </w:r>
    </w:p>
    <w:p w:rsidR="002523AF" w:rsidRPr="0017123B" w:rsidRDefault="007C1F41" w:rsidP="002523AF">
      <w:pPr>
        <w:spacing w:before="240" w:after="0" w:line="240" w:lineRule="exact"/>
        <w:ind w:left="2794"/>
        <w:rPr>
          <w:rFonts w:ascii="Helvetica" w:hAnsi="Helvetica" w:cs="Helvetica"/>
          <w:color w:val="595959"/>
          <w:sz w:val="18"/>
          <w:szCs w:val="18"/>
        </w:rPr>
      </w:pPr>
      <w:r>
        <w:rPr>
          <w:rFonts w:ascii="Helvetica" w:hAnsi="Helvetica" w:cs="Helvetica"/>
          <w:noProof/>
          <w:color w:val="595959"/>
          <w:sz w:val="18"/>
          <w:szCs w:val="18"/>
        </w:rPr>
        <w:drawing>
          <wp:anchor distT="0" distB="0" distL="114300" distR="114300" simplePos="0" relativeHeight="251627008" behindDoc="0" locked="0" layoutInCell="1" allowOverlap="1">
            <wp:simplePos x="0" y="0"/>
            <wp:positionH relativeFrom="column">
              <wp:posOffset>1704975</wp:posOffset>
            </wp:positionH>
            <wp:positionV relativeFrom="paragraph">
              <wp:posOffset>-161925</wp:posOffset>
            </wp:positionV>
            <wp:extent cx="4086225" cy="2809875"/>
            <wp:effectExtent l="19050" t="0" r="9525" b="0"/>
            <wp:wrapSquare wrapText="bothSides"/>
            <wp:docPr id="161" name="Picture 9" descr="The Fry Graph Readability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ry Graph Readability Formula"/>
                    <pic:cNvPicPr>
                      <a:picLocks noChangeAspect="1" noChangeArrowheads="1"/>
                    </pic:cNvPicPr>
                  </pic:nvPicPr>
                  <pic:blipFill>
                    <a:blip r:embed="rId20" cstate="print"/>
                    <a:srcRect/>
                    <a:stretch>
                      <a:fillRect/>
                    </a:stretch>
                  </pic:blipFill>
                  <pic:spPr bwMode="auto">
                    <a:xfrm>
                      <a:off x="0" y="0"/>
                      <a:ext cx="4086225" cy="2809875"/>
                    </a:xfrm>
                    <a:prstGeom prst="rect">
                      <a:avLst/>
                    </a:prstGeom>
                    <a:noFill/>
                    <a:ln w="9525">
                      <a:noFill/>
                      <a:miter lim="800000"/>
                      <a:headEnd/>
                      <a:tailEnd/>
                    </a:ln>
                  </pic:spPr>
                </pic:pic>
              </a:graphicData>
            </a:graphic>
          </wp:anchor>
        </w:drawing>
      </w:r>
    </w:p>
    <w:p w:rsidR="002523AF" w:rsidRPr="0017123B" w:rsidRDefault="002523AF" w:rsidP="002523AF">
      <w:pPr>
        <w:spacing w:before="240" w:after="0" w:line="240" w:lineRule="exact"/>
        <w:ind w:left="2794"/>
        <w:rPr>
          <w:rFonts w:ascii="Helvetica" w:hAnsi="Helvetica" w:cs="Helvetica"/>
          <w:color w:val="595959"/>
          <w:sz w:val="18"/>
          <w:szCs w:val="18"/>
        </w:rPr>
      </w:pPr>
      <w:r w:rsidRPr="0017123B">
        <w:rPr>
          <w:rFonts w:ascii="Helvetica" w:hAnsi="Helvetica" w:cs="Helvetica"/>
          <w:color w:val="595959"/>
          <w:sz w:val="18"/>
          <w:szCs w:val="18"/>
        </w:rPr>
        <w:br/>
        <w:t xml:space="preserve">Scores that appear in the dark area (long sentences and long words) are invalid. </w:t>
      </w:r>
    </w:p>
    <w:p w:rsidR="009B33C1" w:rsidRDefault="002523AF">
      <w:pPr>
        <w:spacing w:before="240" w:after="0" w:line="240" w:lineRule="exact"/>
        <w:ind w:left="2794"/>
        <w:rPr>
          <w:rFonts w:ascii="Helvetica" w:hAnsi="Helvetica" w:cs="Helvetica"/>
          <w:color w:val="737279"/>
          <w:sz w:val="18"/>
          <w:szCs w:val="18"/>
        </w:rPr>
      </w:pPr>
      <w:r w:rsidRPr="008E02A2">
        <w:rPr>
          <w:rFonts w:ascii="Helvetica" w:hAnsi="Helvetica" w:cs="Helvetica"/>
          <w:noProof/>
          <w:color w:val="595959"/>
          <w:sz w:val="18"/>
          <w:szCs w:val="18"/>
        </w:rPr>
        <w:t xml:space="preserve">Many companies are </w:t>
      </w:r>
      <w:r w:rsidR="009A16B0">
        <w:rPr>
          <w:rFonts w:ascii="Helvetica" w:hAnsi="Helvetica" w:cs="Helvetica"/>
          <w:noProof/>
          <w:color w:val="595959"/>
          <w:sz w:val="18"/>
          <w:szCs w:val="18"/>
        </w:rPr>
        <w:t>in the process of</w:t>
      </w:r>
      <w:r w:rsidRPr="008E02A2">
        <w:rPr>
          <w:rFonts w:ascii="Helvetica" w:hAnsi="Helvetica" w:cs="Helvetica"/>
          <w:noProof/>
          <w:color w:val="595959"/>
          <w:sz w:val="18"/>
          <w:szCs w:val="18"/>
        </w:rPr>
        <w:t xml:space="preserve"> adjusting their leveling systems  to </w:t>
      </w:r>
      <w:r w:rsidR="009A16B0">
        <w:rPr>
          <w:rFonts w:ascii="Helvetica" w:hAnsi="Helvetica" w:cs="Helvetica"/>
          <w:noProof/>
          <w:color w:val="595959"/>
          <w:sz w:val="18"/>
          <w:szCs w:val="18"/>
        </w:rPr>
        <w:t>align to</w:t>
      </w:r>
      <w:r w:rsidRPr="008E02A2">
        <w:rPr>
          <w:rFonts w:ascii="Helvetica" w:hAnsi="Helvetica" w:cs="Helvetica"/>
          <w:noProof/>
          <w:color w:val="595959"/>
          <w:sz w:val="18"/>
          <w:szCs w:val="18"/>
        </w:rPr>
        <w:t xml:space="preserve"> the raised expectations </w:t>
      </w:r>
      <w:r>
        <w:rPr>
          <w:rFonts w:ascii="Helvetica" w:hAnsi="Helvetica" w:cs="Helvetica"/>
          <w:noProof/>
          <w:color w:val="595959"/>
          <w:sz w:val="18"/>
          <w:szCs w:val="18"/>
        </w:rPr>
        <w:t xml:space="preserve">for </w:t>
      </w:r>
      <w:r w:rsidRPr="008E02A2">
        <w:rPr>
          <w:rFonts w:ascii="Helvetica" w:hAnsi="Helvetica" w:cs="Helvetica"/>
          <w:noProof/>
          <w:color w:val="595959"/>
          <w:sz w:val="18"/>
          <w:szCs w:val="18"/>
        </w:rPr>
        <w:t xml:space="preserve"> standards.  The following chart shows how </w:t>
      </w:r>
      <w:r w:rsidRPr="008E02A2">
        <w:rPr>
          <w:rFonts w:ascii="Helvetica" w:hAnsi="Helvetica" w:cs="Helvetica"/>
          <w:color w:val="595959"/>
          <w:sz w:val="18"/>
          <w:szCs w:val="18"/>
        </w:rPr>
        <w:t xml:space="preserve">MetaMetrics </w:t>
      </w:r>
      <w:r w:rsidR="009A16B0">
        <w:rPr>
          <w:rFonts w:ascii="Helvetica" w:hAnsi="Helvetica" w:cs="Helvetica"/>
          <w:color w:val="595959"/>
          <w:sz w:val="18"/>
          <w:szCs w:val="18"/>
        </w:rPr>
        <w:t xml:space="preserve">has </w:t>
      </w:r>
      <w:r w:rsidRPr="008E02A2">
        <w:rPr>
          <w:rFonts w:ascii="Helvetica" w:hAnsi="Helvetica" w:cs="Helvetica"/>
          <w:color w:val="595959"/>
          <w:sz w:val="18"/>
          <w:szCs w:val="18"/>
        </w:rPr>
        <w:t xml:space="preserve">realigned its Lexile ranges to </w:t>
      </w:r>
      <w:r w:rsidR="009A16B0">
        <w:rPr>
          <w:rFonts w:ascii="Helvetica" w:hAnsi="Helvetica" w:cs="Helvetica"/>
          <w:color w:val="595959"/>
          <w:sz w:val="18"/>
          <w:szCs w:val="18"/>
        </w:rPr>
        <w:t xml:space="preserve">align to expectations for College and Career Readiness. </w:t>
      </w:r>
    </w:p>
    <w:p w:rsidR="002523AF" w:rsidRPr="006C4A5D" w:rsidRDefault="009A16B0" w:rsidP="009A16B0">
      <w:pPr>
        <w:spacing w:before="360" w:after="120" w:line="240" w:lineRule="exact"/>
        <w:ind w:left="2794"/>
        <w:rPr>
          <w:rFonts w:ascii="Helvetica" w:hAnsi="Helvetica" w:cs="Helvetica"/>
          <w:color w:val="FFFFFF"/>
          <w:sz w:val="18"/>
          <w:szCs w:val="18"/>
        </w:rPr>
      </w:pPr>
      <w:r>
        <w:rPr>
          <w:rFonts w:ascii="Helvetica" w:hAnsi="Helvetica" w:cs="Helvetica"/>
          <w:color w:val="737279"/>
          <w:sz w:val="18"/>
          <w:szCs w:val="18"/>
        </w:rPr>
        <w:t xml:space="preserve">Fig 3: </w:t>
      </w:r>
      <w:r w:rsidR="002523AF" w:rsidRPr="00EA767A">
        <w:rPr>
          <w:rFonts w:ascii="Helvetica" w:hAnsi="Helvetica" w:cs="Helvetica"/>
          <w:color w:val="737279"/>
          <w:sz w:val="18"/>
          <w:szCs w:val="18"/>
        </w:rPr>
        <w:t>Text Complexity Grade Bands and Associated Lexile Ranges (in Lexiles)</w:t>
      </w:r>
      <w:r>
        <w:rPr>
          <w:rFonts w:ascii="Helvetica" w:hAnsi="Helvetica" w:cs="Helvetica"/>
          <w:color w:val="737279"/>
          <w:sz w:val="18"/>
          <w:szCs w:val="18"/>
        </w:rPr>
        <w:t xml:space="preserve"> – from page 8 of the Common Core State Standards, Appendix A</w:t>
      </w:r>
    </w:p>
    <w:tbl>
      <w:tblPr>
        <w:tblpPr w:leftFromText="180" w:rightFromText="180" w:vertAnchor="text" w:horzAnchor="page" w:tblpX="2203" w:tblpY="125"/>
        <w:tblW w:w="0" w:type="auto"/>
        <w:tblInd w:w="2160" w:type="dxa"/>
        <w:tblBorders>
          <w:top w:val="single" w:sz="4" w:space="0" w:color="7F7F7F"/>
          <w:bottom w:val="single" w:sz="4" w:space="0" w:color="7F7F7F"/>
          <w:insideH w:val="single" w:sz="4" w:space="0" w:color="7F7F7F"/>
          <w:insideV w:val="single" w:sz="4" w:space="0" w:color="7F7F7F"/>
        </w:tblBorders>
        <w:tblLayout w:type="fixed"/>
        <w:tblLook w:val="0000" w:firstRow="0" w:lastRow="0" w:firstColumn="0" w:lastColumn="0" w:noHBand="0" w:noVBand="0"/>
      </w:tblPr>
      <w:tblGrid>
        <w:gridCol w:w="2107"/>
        <w:gridCol w:w="15"/>
        <w:gridCol w:w="1989"/>
        <w:gridCol w:w="2387"/>
      </w:tblGrid>
      <w:tr w:rsidR="002523AF" w:rsidRPr="00184EB4" w:rsidTr="007642D4">
        <w:trPr>
          <w:trHeight w:val="567"/>
        </w:trPr>
        <w:tc>
          <w:tcPr>
            <w:tcW w:w="2107" w:type="dxa"/>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Text Complexity Grade  Band in the Standards</w:t>
            </w:r>
          </w:p>
        </w:tc>
        <w:tc>
          <w:tcPr>
            <w:tcW w:w="2004" w:type="dxa"/>
            <w:gridSpan w:val="2"/>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Old Lexile Ranges</w:t>
            </w:r>
          </w:p>
        </w:tc>
        <w:tc>
          <w:tcPr>
            <w:tcW w:w="2387" w:type="dxa"/>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Lexile Ranges Aligned to CC</w:t>
            </w:r>
            <w:r>
              <w:rPr>
                <w:rFonts w:ascii="Agency FB" w:hAnsi="Agency FB" w:cs="Gotham-Bold"/>
                <w:bCs/>
                <w:color w:val="262626"/>
                <w:sz w:val="24"/>
                <w:szCs w:val="24"/>
              </w:rPr>
              <w:t>R</w:t>
            </w:r>
          </w:p>
        </w:tc>
      </w:tr>
      <w:tr w:rsidR="002523AF" w:rsidRPr="00184EB4" w:rsidTr="007642D4">
        <w:trPr>
          <w:trHeight w:val="79"/>
        </w:trPr>
        <w:tc>
          <w:tcPr>
            <w:tcW w:w="2122" w:type="dxa"/>
            <w:gridSpan w:val="2"/>
            <w:tcBorders>
              <w:top w:val="double" w:sz="4" w:space="0" w:color="7F7F7F"/>
            </w:tcBorders>
            <w:shd w:val="clear" w:color="auto" w:fill="auto"/>
            <w:vAlign w:val="bottom"/>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K–1 </w:t>
            </w:r>
          </w:p>
        </w:tc>
        <w:tc>
          <w:tcPr>
            <w:tcW w:w="1989" w:type="dxa"/>
            <w:tcBorders>
              <w:top w:val="double" w:sz="4" w:space="0" w:color="7F7F7F"/>
            </w:tcBorders>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N/A</w:t>
            </w:r>
          </w:p>
        </w:tc>
        <w:tc>
          <w:tcPr>
            <w:tcW w:w="2387" w:type="dxa"/>
            <w:tcBorders>
              <w:top w:val="double" w:sz="4" w:space="0" w:color="7F7F7F"/>
            </w:tcBorders>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N/A</w:t>
            </w:r>
          </w:p>
        </w:tc>
      </w:tr>
      <w:tr w:rsidR="002523AF" w:rsidRPr="00184EB4" w:rsidTr="007642D4">
        <w:trPr>
          <w:trHeight w:val="271"/>
        </w:trPr>
        <w:tc>
          <w:tcPr>
            <w:tcW w:w="2122" w:type="dxa"/>
            <w:gridSpan w:val="2"/>
            <w:shd w:val="clear" w:color="auto" w:fill="D9D9D9"/>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2–3 </w:t>
            </w:r>
          </w:p>
        </w:tc>
        <w:tc>
          <w:tcPr>
            <w:tcW w:w="1989"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450–725</w:t>
            </w:r>
          </w:p>
        </w:tc>
        <w:tc>
          <w:tcPr>
            <w:tcW w:w="2387"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450–790</w:t>
            </w:r>
          </w:p>
        </w:tc>
      </w:tr>
      <w:tr w:rsidR="002523AF" w:rsidRPr="00184EB4" w:rsidTr="007642D4">
        <w:trPr>
          <w:trHeight w:val="288"/>
        </w:trPr>
        <w:tc>
          <w:tcPr>
            <w:tcW w:w="2122" w:type="dxa"/>
            <w:gridSpan w:val="2"/>
            <w:shd w:val="clear" w:color="auto" w:fill="auto"/>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4–5 </w:t>
            </w:r>
          </w:p>
        </w:tc>
        <w:tc>
          <w:tcPr>
            <w:tcW w:w="1989" w:type="dxa"/>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645–845</w:t>
            </w:r>
          </w:p>
        </w:tc>
        <w:tc>
          <w:tcPr>
            <w:tcW w:w="2387" w:type="dxa"/>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770–980</w:t>
            </w:r>
          </w:p>
        </w:tc>
      </w:tr>
      <w:tr w:rsidR="002523AF" w:rsidRPr="00184EB4" w:rsidTr="007642D4">
        <w:trPr>
          <w:trHeight w:val="291"/>
        </w:trPr>
        <w:tc>
          <w:tcPr>
            <w:tcW w:w="2122" w:type="dxa"/>
            <w:gridSpan w:val="2"/>
            <w:shd w:val="clear" w:color="auto" w:fill="D9D9D9"/>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6–8 </w:t>
            </w:r>
          </w:p>
        </w:tc>
        <w:tc>
          <w:tcPr>
            <w:tcW w:w="1989"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860–1010</w:t>
            </w:r>
          </w:p>
        </w:tc>
        <w:tc>
          <w:tcPr>
            <w:tcW w:w="2387"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955–1155</w:t>
            </w:r>
          </w:p>
        </w:tc>
      </w:tr>
    </w:tbl>
    <w:p w:rsidR="00F500B3" w:rsidRDefault="006243EA" w:rsidP="00121D41">
      <w:pPr>
        <w:pStyle w:val="ListParagraph"/>
        <w:spacing w:before="120" w:after="0"/>
        <w:ind w:left="3510"/>
        <w:rPr>
          <w:rFonts w:ascii="Tw Cen MT Condensed" w:hAnsi="Tw Cen MT Condensed" w:cs="Helvetica"/>
          <w:color w:val="262626"/>
          <w:sz w:val="56"/>
          <w:szCs w:val="56"/>
        </w:rPr>
      </w:pPr>
      <w:r>
        <w:rPr>
          <w:rFonts w:ascii="Helvetica" w:hAnsi="Helvetica" w:cs="Helvetica"/>
          <w:noProof/>
          <w:color w:val="262626"/>
          <w:sz w:val="18"/>
          <w:szCs w:val="18"/>
        </w:rPr>
        <mc:AlternateContent>
          <mc:Choice Requires="wps">
            <w:drawing>
              <wp:anchor distT="0" distB="0" distL="114300" distR="114300" simplePos="0" relativeHeight="251618816" behindDoc="0" locked="0" layoutInCell="1" allowOverlap="1">
                <wp:simplePos x="0" y="0"/>
                <wp:positionH relativeFrom="column">
                  <wp:posOffset>3448050</wp:posOffset>
                </wp:positionH>
                <wp:positionV relativeFrom="paragraph">
                  <wp:posOffset>1800225</wp:posOffset>
                </wp:positionV>
                <wp:extent cx="1704975" cy="465455"/>
                <wp:effectExtent l="0" t="0" r="0" b="1270"/>
                <wp:wrapNone/>
                <wp:docPr id="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7BD" w:rsidRPr="003E4A32" w:rsidRDefault="008B77BD" w:rsidP="00DC5B8B">
                            <w:pPr>
                              <w:jc w:val="center"/>
                              <w:rPr>
                                <w:rFonts w:ascii="Agency FB" w:hAnsi="Agency FB"/>
                                <w:b/>
                                <w:color w:val="FFFFFF"/>
                                <w:sz w:val="32"/>
                                <w:szCs w:val="32"/>
                              </w:rPr>
                            </w:pPr>
                            <w:r>
                              <w:rPr>
                                <w:rFonts w:ascii="Agency FB" w:hAnsi="Agency FB"/>
                                <w:b/>
                                <w:color w:val="FFFFFF"/>
                                <w:sz w:val="32"/>
                                <w:szCs w:val="32"/>
                              </w:rPr>
                              <w:t>Reader and Task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55" type="#_x0000_t202" style="position:absolute;left:0;text-align:left;margin-left:271.5pt;margin-top:141.75pt;width:134.25pt;height:36.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HZuwIAAMM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" filled="f" stroked="f">
                <v:textbox>
                  <w:txbxContent>
                    <w:p w:rsidR="008B77BD" w:rsidRPr="003E4A32" w:rsidRDefault="008B77BD" w:rsidP="00DC5B8B">
                      <w:pPr>
                        <w:jc w:val="center"/>
                        <w:rPr>
                          <w:rFonts w:ascii="Agency FB" w:hAnsi="Agency FB"/>
                          <w:b/>
                          <w:color w:val="FFFFFF"/>
                          <w:sz w:val="32"/>
                          <w:szCs w:val="32"/>
                        </w:rPr>
                      </w:pPr>
                      <w:r>
                        <w:rPr>
                          <w:rFonts w:ascii="Agency FB" w:hAnsi="Agency FB"/>
                          <w:b/>
                          <w:color w:val="FFFFFF"/>
                          <w:sz w:val="32"/>
                          <w:szCs w:val="32"/>
                        </w:rPr>
                        <w:t>Reader and Task</w:t>
                      </w:r>
                    </w:p>
                  </w:txbxContent>
                </v:textbox>
              </v:shape>
            </w:pict>
          </mc:Fallback>
        </mc:AlternateContent>
      </w:r>
    </w:p>
    <w:p w:rsidR="00F500B3" w:rsidRPr="00F500B3" w:rsidRDefault="00F500B3" w:rsidP="00F500B3"/>
    <w:p w:rsidR="00F500B3" w:rsidRPr="00F500B3" w:rsidRDefault="00F500B3" w:rsidP="00F500B3"/>
    <w:p w:rsidR="00F500B3" w:rsidRPr="00F500B3" w:rsidRDefault="00F500B3" w:rsidP="00F500B3"/>
    <w:p w:rsidR="00F500B3" w:rsidRPr="00F500B3" w:rsidRDefault="00F500B3" w:rsidP="00F500B3"/>
    <w:p w:rsidR="00F500B3" w:rsidRDefault="00F500B3" w:rsidP="00F500B3"/>
    <w:p w:rsidR="00961D1A" w:rsidRDefault="00F500B3" w:rsidP="00F500B3">
      <w:pPr>
        <w:ind w:left="2160" w:firstLine="720"/>
      </w:pPr>
      <w:r>
        <w:t xml:space="preserve">To use the Lexile framework online go to: </w:t>
      </w:r>
      <w:hyperlink r:id="rId21" w:history="1">
        <w:r w:rsidRPr="00420F4C">
          <w:rPr>
            <w:rStyle w:val="Hyperlink"/>
          </w:rPr>
          <w:t>http://www.lexile.com/</w:t>
        </w:r>
      </w:hyperlink>
    </w:p>
    <w:p w:rsidR="00F500B3" w:rsidRDefault="00F500B3" w:rsidP="00F500B3">
      <w:pPr>
        <w:ind w:left="2880"/>
      </w:pPr>
      <w:r>
        <w:t>To find the readability formula for a text there are two options.</w:t>
      </w:r>
    </w:p>
    <w:p w:rsidR="009B33C1" w:rsidRDefault="00CF3F41">
      <w:pPr>
        <w:ind w:left="2160" w:firstLine="720"/>
      </w:pPr>
      <w:r>
        <w:t>--</w:t>
      </w:r>
      <w:r w:rsidR="00F500B3">
        <w:t>Use the “Quick Book Search” (most suitable for published books)</w:t>
      </w:r>
    </w:p>
    <w:p w:rsidR="009B33C1" w:rsidRDefault="00CF3F41">
      <w:pPr>
        <w:ind w:left="2880"/>
      </w:pPr>
      <w:r>
        <w:t>--</w:t>
      </w:r>
      <w:r w:rsidR="00F500B3">
        <w:t>Use the “Lexile Analyzer” (</w:t>
      </w:r>
      <w:r w:rsidR="00CC5C1B">
        <w:t>M</w:t>
      </w:r>
      <w:r w:rsidR="00F500B3">
        <w:t>ost suitable for articles</w:t>
      </w:r>
      <w:r w:rsidR="00CC5C1B">
        <w:t>. A</w:t>
      </w:r>
      <w:r w:rsidR="00F500B3">
        <w:t xml:space="preserve"> free account is required to use this function</w:t>
      </w:r>
      <w:r w:rsidR="00CC5C1B">
        <w:t>.</w:t>
      </w:r>
      <w:r w:rsidR="00F500B3">
        <w:t>)</w:t>
      </w:r>
    </w:p>
    <w:sectPr w:rsidR="009B33C1" w:rsidSect="006D2F60">
      <w:pgSz w:w="12240" w:h="15840"/>
      <w:pgMar w:top="1440" w:right="1440" w:bottom="1440" w:left="1440" w:header="720" w:footer="9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7BD" w:rsidRDefault="008B77BD" w:rsidP="008D2AFE">
      <w:pPr>
        <w:spacing w:after="0" w:line="240" w:lineRule="auto"/>
      </w:pPr>
      <w:r>
        <w:separator/>
      </w:r>
    </w:p>
  </w:endnote>
  <w:endnote w:type="continuationSeparator" w:id="0">
    <w:p w:rsidR="008B77BD" w:rsidRDefault="008B77BD" w:rsidP="008D2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Gotham-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Bold">
    <w:panose1 w:val="00000000000000000000"/>
    <w:charset w:val="00"/>
    <w:family w:val="swiss"/>
    <w:notTrueType/>
    <w:pitch w:val="default"/>
    <w:sig w:usb0="00000003" w:usb1="00000000" w:usb2="00000000" w:usb3="00000000" w:csb0="00000001" w:csb1="00000000"/>
  </w:font>
  <w:font w:name="Gotham-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BD" w:rsidRPr="008D2AFE" w:rsidRDefault="008B77BD" w:rsidP="008D2AFE">
    <w:pPr>
      <w:pStyle w:val="Footer"/>
      <w:jc w:val="right"/>
      <w:rPr>
        <w:rFonts w:ascii="Tw Cen MT" w:hAnsi="Tw Cen MT"/>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BD" w:rsidRPr="0028211F" w:rsidRDefault="008B77BD" w:rsidP="0028211F">
    <w:pPr>
      <w:pStyle w:val="Footer"/>
      <w:jc w:val="center"/>
      <w:rPr>
        <w:rFonts w:ascii="Tw Cen MT" w:hAnsi="Tw Cen MT"/>
        <w:color w:val="0F243E"/>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BD" w:rsidRPr="00D812CE" w:rsidRDefault="008B77BD" w:rsidP="00D812CE">
    <w:pPr>
      <w:pStyle w:val="Footer"/>
      <w:pBdr>
        <w:top w:val="single" w:sz="4" w:space="1" w:color="D9D9D9"/>
      </w:pBdr>
      <w:ind w:left="2790"/>
      <w:jc w:val="right"/>
      <w:rPr>
        <w:sz w:val="16"/>
        <w:szCs w:val="16"/>
      </w:rPr>
    </w:pPr>
    <w:r w:rsidRPr="005D60AB">
      <w:rPr>
        <w:color w:val="595959"/>
        <w:sz w:val="16"/>
        <w:szCs w:val="16"/>
      </w:rPr>
      <w:t xml:space="preserve">© AUSSIE  For use in DOE schools   </w:t>
    </w:r>
    <w:r w:rsidRPr="005D60AB">
      <w:rPr>
        <w:color w:val="595959"/>
        <w:sz w:val="16"/>
        <w:szCs w:val="16"/>
      </w:rPr>
      <w:fldChar w:fldCharType="begin"/>
    </w:r>
    <w:r w:rsidRPr="005D60AB">
      <w:rPr>
        <w:color w:val="595959"/>
        <w:sz w:val="16"/>
        <w:szCs w:val="16"/>
      </w:rPr>
      <w:instrText xml:space="preserve"> PAGE   \* MERGEFORMAT </w:instrText>
    </w:r>
    <w:r w:rsidRPr="005D60AB">
      <w:rPr>
        <w:color w:val="595959"/>
        <w:sz w:val="16"/>
        <w:szCs w:val="16"/>
      </w:rPr>
      <w:fldChar w:fldCharType="separate"/>
    </w:r>
    <w:r w:rsidR="006243EA">
      <w:rPr>
        <w:noProof/>
        <w:color w:val="595959"/>
        <w:sz w:val="16"/>
        <w:szCs w:val="16"/>
      </w:rPr>
      <w:t>14</w:t>
    </w:r>
    <w:r w:rsidRPr="005D60AB">
      <w:rPr>
        <w:color w:val="595959"/>
        <w:sz w:val="16"/>
        <w:szCs w:val="16"/>
      </w:rPr>
      <w:fldChar w:fldCharType="end"/>
    </w:r>
    <w:r w:rsidRPr="00D812CE">
      <w:rPr>
        <w:sz w:val="16"/>
        <w:szCs w:val="16"/>
      </w:rPr>
      <w:t xml:space="preserve"> | </w:t>
    </w:r>
    <w:r w:rsidRPr="00D812CE">
      <w:rPr>
        <w:color w:val="7F7F7F"/>
        <w:spacing w:val="60"/>
        <w:sz w:val="16"/>
        <w:szCs w:val="16"/>
      </w:rPr>
      <w:t>Page</w:t>
    </w:r>
  </w:p>
  <w:p w:rsidR="008B77BD" w:rsidRPr="0028211F" w:rsidRDefault="008B77BD" w:rsidP="0028211F">
    <w:pPr>
      <w:pStyle w:val="Footer"/>
      <w:jc w:val="center"/>
      <w:rPr>
        <w:rFonts w:ascii="Tw Cen MT" w:hAnsi="Tw Cen MT"/>
        <w:color w:val="0F243E"/>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7BD" w:rsidRDefault="008B77BD" w:rsidP="008D2AFE">
      <w:pPr>
        <w:spacing w:after="0" w:line="240" w:lineRule="auto"/>
      </w:pPr>
      <w:r>
        <w:separator/>
      </w:r>
    </w:p>
  </w:footnote>
  <w:footnote w:type="continuationSeparator" w:id="0">
    <w:p w:rsidR="008B77BD" w:rsidRDefault="008B77BD" w:rsidP="008D2A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6_"/>
      </v:shape>
    </w:pict>
  </w:numPicBullet>
  <w:numPicBullet w:numPicBulletId="1">
    <w:pict>
      <v:shape id="_x0000_i1027" type="#_x0000_t75" style="width:9pt;height:9pt" o:bullet="t">
        <v:imagedata r:id="rId2" o:title="BD10265_"/>
      </v:shape>
    </w:pict>
  </w:numPicBullet>
  <w:abstractNum w:abstractNumId="0">
    <w:nsid w:val="050961FC"/>
    <w:multiLevelType w:val="hybridMultilevel"/>
    <w:tmpl w:val="997CD6E8"/>
    <w:lvl w:ilvl="0" w:tplc="1D9671B4">
      <w:start w:val="1"/>
      <w:numFmt w:val="bullet"/>
      <w:lvlText w:val="◊"/>
      <w:lvlJc w:val="left"/>
      <w:pPr>
        <w:tabs>
          <w:tab w:val="num" w:pos="720"/>
        </w:tabs>
        <w:ind w:left="720" w:hanging="360"/>
      </w:pPr>
      <w:rPr>
        <w:rFonts w:ascii="Tahoma" w:hAnsi="Tahoma" w:hint="default"/>
      </w:rPr>
    </w:lvl>
    <w:lvl w:ilvl="1" w:tplc="70D411B2" w:tentative="1">
      <w:start w:val="1"/>
      <w:numFmt w:val="bullet"/>
      <w:lvlText w:val="◊"/>
      <w:lvlJc w:val="left"/>
      <w:pPr>
        <w:tabs>
          <w:tab w:val="num" w:pos="1440"/>
        </w:tabs>
        <w:ind w:left="1440" w:hanging="360"/>
      </w:pPr>
      <w:rPr>
        <w:rFonts w:ascii="Tahoma" w:hAnsi="Tahoma" w:hint="default"/>
      </w:rPr>
    </w:lvl>
    <w:lvl w:ilvl="2" w:tplc="352C6B5C" w:tentative="1">
      <w:start w:val="1"/>
      <w:numFmt w:val="bullet"/>
      <w:lvlText w:val="◊"/>
      <w:lvlJc w:val="left"/>
      <w:pPr>
        <w:tabs>
          <w:tab w:val="num" w:pos="2160"/>
        </w:tabs>
        <w:ind w:left="2160" w:hanging="360"/>
      </w:pPr>
      <w:rPr>
        <w:rFonts w:ascii="Tahoma" w:hAnsi="Tahoma" w:hint="default"/>
      </w:rPr>
    </w:lvl>
    <w:lvl w:ilvl="3" w:tplc="1F766EA6" w:tentative="1">
      <w:start w:val="1"/>
      <w:numFmt w:val="bullet"/>
      <w:lvlText w:val="◊"/>
      <w:lvlJc w:val="left"/>
      <w:pPr>
        <w:tabs>
          <w:tab w:val="num" w:pos="2880"/>
        </w:tabs>
        <w:ind w:left="2880" w:hanging="360"/>
      </w:pPr>
      <w:rPr>
        <w:rFonts w:ascii="Tahoma" w:hAnsi="Tahoma" w:hint="default"/>
      </w:rPr>
    </w:lvl>
    <w:lvl w:ilvl="4" w:tplc="402C3D8C" w:tentative="1">
      <w:start w:val="1"/>
      <w:numFmt w:val="bullet"/>
      <w:lvlText w:val="◊"/>
      <w:lvlJc w:val="left"/>
      <w:pPr>
        <w:tabs>
          <w:tab w:val="num" w:pos="3600"/>
        </w:tabs>
        <w:ind w:left="3600" w:hanging="360"/>
      </w:pPr>
      <w:rPr>
        <w:rFonts w:ascii="Tahoma" w:hAnsi="Tahoma" w:hint="default"/>
      </w:rPr>
    </w:lvl>
    <w:lvl w:ilvl="5" w:tplc="A4C49D06" w:tentative="1">
      <w:start w:val="1"/>
      <w:numFmt w:val="bullet"/>
      <w:lvlText w:val="◊"/>
      <w:lvlJc w:val="left"/>
      <w:pPr>
        <w:tabs>
          <w:tab w:val="num" w:pos="4320"/>
        </w:tabs>
        <w:ind w:left="4320" w:hanging="360"/>
      </w:pPr>
      <w:rPr>
        <w:rFonts w:ascii="Tahoma" w:hAnsi="Tahoma" w:hint="default"/>
      </w:rPr>
    </w:lvl>
    <w:lvl w:ilvl="6" w:tplc="839A1E4C" w:tentative="1">
      <w:start w:val="1"/>
      <w:numFmt w:val="bullet"/>
      <w:lvlText w:val="◊"/>
      <w:lvlJc w:val="left"/>
      <w:pPr>
        <w:tabs>
          <w:tab w:val="num" w:pos="5040"/>
        </w:tabs>
        <w:ind w:left="5040" w:hanging="360"/>
      </w:pPr>
      <w:rPr>
        <w:rFonts w:ascii="Tahoma" w:hAnsi="Tahoma" w:hint="default"/>
      </w:rPr>
    </w:lvl>
    <w:lvl w:ilvl="7" w:tplc="B2FE490E" w:tentative="1">
      <w:start w:val="1"/>
      <w:numFmt w:val="bullet"/>
      <w:lvlText w:val="◊"/>
      <w:lvlJc w:val="left"/>
      <w:pPr>
        <w:tabs>
          <w:tab w:val="num" w:pos="5760"/>
        </w:tabs>
        <w:ind w:left="5760" w:hanging="360"/>
      </w:pPr>
      <w:rPr>
        <w:rFonts w:ascii="Tahoma" w:hAnsi="Tahoma" w:hint="default"/>
      </w:rPr>
    </w:lvl>
    <w:lvl w:ilvl="8" w:tplc="EBF003A2" w:tentative="1">
      <w:start w:val="1"/>
      <w:numFmt w:val="bullet"/>
      <w:lvlText w:val="◊"/>
      <w:lvlJc w:val="left"/>
      <w:pPr>
        <w:tabs>
          <w:tab w:val="num" w:pos="6480"/>
        </w:tabs>
        <w:ind w:left="6480" w:hanging="360"/>
      </w:pPr>
      <w:rPr>
        <w:rFonts w:ascii="Tahoma" w:hAnsi="Tahoma" w:hint="default"/>
      </w:rPr>
    </w:lvl>
  </w:abstractNum>
  <w:abstractNum w:abstractNumId="1">
    <w:nsid w:val="061A371E"/>
    <w:multiLevelType w:val="hybridMultilevel"/>
    <w:tmpl w:val="05CE2EFC"/>
    <w:lvl w:ilvl="0" w:tplc="F20E8AB6">
      <w:start w:val="1"/>
      <w:numFmt w:val="bullet"/>
      <w:lvlText w:val=""/>
      <w:lvlJc w:val="left"/>
      <w:pPr>
        <w:ind w:left="720" w:hanging="360"/>
      </w:pPr>
      <w:rPr>
        <w:rFonts w:ascii="Wingdings" w:hAnsi="Wingdings" w:hint="default"/>
        <w:color w:val="7F7F7F"/>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F45CD"/>
    <w:multiLevelType w:val="hybridMultilevel"/>
    <w:tmpl w:val="78AE462C"/>
    <w:lvl w:ilvl="0" w:tplc="3120F7DA">
      <w:start w:val="1"/>
      <w:numFmt w:val="bullet"/>
      <w:lvlText w:val=""/>
      <w:lvlPicBulletId w:val="0"/>
      <w:lvlJc w:val="left"/>
      <w:pPr>
        <w:ind w:left="840" w:hanging="360"/>
      </w:pPr>
      <w:rPr>
        <w:rFonts w:ascii="Symbol" w:hAnsi="Symbol" w:hint="default"/>
        <w:color w:val="C00000"/>
        <w:sz w:val="16"/>
        <w:szCs w:val="16"/>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nsid w:val="09EC65B8"/>
    <w:multiLevelType w:val="hybridMultilevel"/>
    <w:tmpl w:val="2C0E7D9A"/>
    <w:lvl w:ilvl="0" w:tplc="029EE4BC">
      <w:start w:val="1"/>
      <w:numFmt w:val="bullet"/>
      <w:lvlText w:val=""/>
      <w:lvlJc w:val="left"/>
      <w:pPr>
        <w:ind w:left="750" w:hanging="360"/>
      </w:pPr>
      <w:rPr>
        <w:rFonts w:ascii="Wingdings" w:hAnsi="Wingdings" w:hint="default"/>
        <w:color w:val="7F7F7F"/>
        <w:sz w:val="16"/>
        <w:szCs w:val="16"/>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0EA9285D"/>
    <w:multiLevelType w:val="hybridMultilevel"/>
    <w:tmpl w:val="CC1CC34A"/>
    <w:lvl w:ilvl="0" w:tplc="D3C0F48A">
      <w:start w:val="1"/>
      <w:numFmt w:val="bullet"/>
      <w:lvlText w:val=""/>
      <w:lvlJc w:val="left"/>
      <w:pPr>
        <w:ind w:left="720" w:hanging="360"/>
      </w:pPr>
      <w:rPr>
        <w:rFonts w:ascii="Wingdings" w:hAnsi="Wingdings" w:hint="default"/>
        <w:color w:val="7F7F7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927E7814">
      <w:start w:val="1"/>
      <w:numFmt w:val="bullet"/>
      <w:lvlText w:val=""/>
      <w:lvlJc w:val="left"/>
      <w:pPr>
        <w:ind w:left="2880" w:hanging="360"/>
      </w:pPr>
      <w:rPr>
        <w:rFonts w:ascii="Wingdings" w:hAnsi="Wingdings" w:hint="default"/>
        <w:color w:val="7F7F7F"/>
        <w:sz w:val="16"/>
        <w:szCs w:val="16"/>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05C06"/>
    <w:multiLevelType w:val="hybridMultilevel"/>
    <w:tmpl w:val="6A98C7AA"/>
    <w:lvl w:ilvl="0" w:tplc="A000A84E">
      <w:start w:val="1"/>
      <w:numFmt w:val="bullet"/>
      <w:lvlText w:val=""/>
      <w:lvlJc w:val="left"/>
      <w:pPr>
        <w:ind w:left="720" w:hanging="360"/>
      </w:pPr>
      <w:rPr>
        <w:rFonts w:ascii="Symbol" w:hAnsi="Symbol"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D0487"/>
    <w:multiLevelType w:val="hybridMultilevel"/>
    <w:tmpl w:val="F1F84410"/>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nsid w:val="1FB52197"/>
    <w:multiLevelType w:val="hybridMultilevel"/>
    <w:tmpl w:val="2E664846"/>
    <w:lvl w:ilvl="0" w:tplc="02AE4DDA">
      <w:start w:val="1"/>
      <w:numFmt w:val="decimal"/>
      <w:lvlText w:val="%1."/>
      <w:lvlJc w:val="left"/>
      <w:pPr>
        <w:ind w:left="3510" w:hanging="360"/>
      </w:pPr>
      <w:rPr>
        <w:rFonts w:ascii="Calibri" w:hAnsi="Calibri" w:hint="default"/>
        <w:color w:val="7F7F7F"/>
        <w:sz w:val="22"/>
        <w:szCs w:val="22"/>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8">
    <w:nsid w:val="232C1849"/>
    <w:multiLevelType w:val="hybridMultilevel"/>
    <w:tmpl w:val="CDAE2B24"/>
    <w:lvl w:ilvl="0" w:tplc="E998EE2A">
      <w:start w:val="1"/>
      <w:numFmt w:val="bullet"/>
      <w:lvlText w:val=""/>
      <w:lvlJc w:val="left"/>
      <w:pPr>
        <w:ind w:left="720" w:hanging="360"/>
      </w:pPr>
      <w:rPr>
        <w:rFonts w:ascii="Symbol" w:hAnsi="Symbol"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4A3823"/>
    <w:multiLevelType w:val="hybridMultilevel"/>
    <w:tmpl w:val="A52AC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EC08D6"/>
    <w:multiLevelType w:val="hybridMultilevel"/>
    <w:tmpl w:val="6644D960"/>
    <w:lvl w:ilvl="0" w:tplc="3120F7DA">
      <w:start w:val="1"/>
      <w:numFmt w:val="bullet"/>
      <w:lvlText w:val=""/>
      <w:lvlPicBulletId w:val="0"/>
      <w:lvlJc w:val="left"/>
      <w:pPr>
        <w:ind w:left="3600" w:hanging="360"/>
      </w:pPr>
      <w:rPr>
        <w:rFonts w:ascii="Symbol" w:hAnsi="Symbol" w:hint="default"/>
        <w:color w:val="C00000"/>
        <w:sz w:val="16"/>
        <w:szCs w:val="16"/>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29AE437F"/>
    <w:multiLevelType w:val="hybridMultilevel"/>
    <w:tmpl w:val="578AC4FC"/>
    <w:lvl w:ilvl="0" w:tplc="7F904CF8">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FFF13F2"/>
    <w:multiLevelType w:val="hybridMultilevel"/>
    <w:tmpl w:val="9D02D968"/>
    <w:lvl w:ilvl="0" w:tplc="B6D0CB8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E64EF"/>
    <w:multiLevelType w:val="hybridMultilevel"/>
    <w:tmpl w:val="08088606"/>
    <w:lvl w:ilvl="0" w:tplc="3120F7DA">
      <w:start w:val="1"/>
      <w:numFmt w:val="bullet"/>
      <w:lvlText w:val=""/>
      <w:lvlPicBulletId w:val="0"/>
      <w:lvlJc w:val="left"/>
      <w:pPr>
        <w:ind w:left="3540" w:hanging="360"/>
      </w:pPr>
      <w:rPr>
        <w:rFonts w:ascii="Symbol" w:hAnsi="Symbol" w:hint="default"/>
        <w:color w:val="C00000"/>
        <w:sz w:val="16"/>
        <w:szCs w:val="16"/>
      </w:rPr>
    </w:lvl>
    <w:lvl w:ilvl="1" w:tplc="04090003" w:tentative="1">
      <w:start w:val="1"/>
      <w:numFmt w:val="bullet"/>
      <w:lvlText w:val="o"/>
      <w:lvlJc w:val="left"/>
      <w:pPr>
        <w:ind w:left="4260" w:hanging="360"/>
      </w:pPr>
      <w:rPr>
        <w:rFonts w:ascii="Courier New" w:hAnsi="Courier New" w:cs="Courier New" w:hint="default"/>
      </w:rPr>
    </w:lvl>
    <w:lvl w:ilvl="2" w:tplc="04090005" w:tentative="1">
      <w:start w:val="1"/>
      <w:numFmt w:val="bullet"/>
      <w:lvlText w:val=""/>
      <w:lvlJc w:val="left"/>
      <w:pPr>
        <w:ind w:left="4980" w:hanging="360"/>
      </w:pPr>
      <w:rPr>
        <w:rFonts w:ascii="Wingdings" w:hAnsi="Wingdings" w:hint="default"/>
      </w:rPr>
    </w:lvl>
    <w:lvl w:ilvl="3" w:tplc="04090001" w:tentative="1">
      <w:start w:val="1"/>
      <w:numFmt w:val="bullet"/>
      <w:lvlText w:val=""/>
      <w:lvlJc w:val="left"/>
      <w:pPr>
        <w:ind w:left="5700" w:hanging="360"/>
      </w:pPr>
      <w:rPr>
        <w:rFonts w:ascii="Symbol" w:hAnsi="Symbol" w:hint="default"/>
      </w:rPr>
    </w:lvl>
    <w:lvl w:ilvl="4" w:tplc="04090003" w:tentative="1">
      <w:start w:val="1"/>
      <w:numFmt w:val="bullet"/>
      <w:lvlText w:val="o"/>
      <w:lvlJc w:val="left"/>
      <w:pPr>
        <w:ind w:left="6420" w:hanging="360"/>
      </w:pPr>
      <w:rPr>
        <w:rFonts w:ascii="Courier New" w:hAnsi="Courier New" w:cs="Courier New" w:hint="default"/>
      </w:rPr>
    </w:lvl>
    <w:lvl w:ilvl="5" w:tplc="04090005" w:tentative="1">
      <w:start w:val="1"/>
      <w:numFmt w:val="bullet"/>
      <w:lvlText w:val=""/>
      <w:lvlJc w:val="left"/>
      <w:pPr>
        <w:ind w:left="7140" w:hanging="360"/>
      </w:pPr>
      <w:rPr>
        <w:rFonts w:ascii="Wingdings" w:hAnsi="Wingdings" w:hint="default"/>
      </w:rPr>
    </w:lvl>
    <w:lvl w:ilvl="6" w:tplc="04090001" w:tentative="1">
      <w:start w:val="1"/>
      <w:numFmt w:val="bullet"/>
      <w:lvlText w:val=""/>
      <w:lvlJc w:val="left"/>
      <w:pPr>
        <w:ind w:left="7860" w:hanging="360"/>
      </w:pPr>
      <w:rPr>
        <w:rFonts w:ascii="Symbol" w:hAnsi="Symbol" w:hint="default"/>
      </w:rPr>
    </w:lvl>
    <w:lvl w:ilvl="7" w:tplc="04090003" w:tentative="1">
      <w:start w:val="1"/>
      <w:numFmt w:val="bullet"/>
      <w:lvlText w:val="o"/>
      <w:lvlJc w:val="left"/>
      <w:pPr>
        <w:ind w:left="8580" w:hanging="360"/>
      </w:pPr>
      <w:rPr>
        <w:rFonts w:ascii="Courier New" w:hAnsi="Courier New" w:cs="Courier New" w:hint="default"/>
      </w:rPr>
    </w:lvl>
    <w:lvl w:ilvl="8" w:tplc="04090005" w:tentative="1">
      <w:start w:val="1"/>
      <w:numFmt w:val="bullet"/>
      <w:lvlText w:val=""/>
      <w:lvlJc w:val="left"/>
      <w:pPr>
        <w:ind w:left="9300" w:hanging="360"/>
      </w:pPr>
      <w:rPr>
        <w:rFonts w:ascii="Wingdings" w:hAnsi="Wingdings" w:hint="default"/>
      </w:rPr>
    </w:lvl>
  </w:abstractNum>
  <w:abstractNum w:abstractNumId="14">
    <w:nsid w:val="34EF6234"/>
    <w:multiLevelType w:val="hybridMultilevel"/>
    <w:tmpl w:val="D424E52A"/>
    <w:lvl w:ilvl="0" w:tplc="C7E680EE">
      <w:start w:val="1"/>
      <w:numFmt w:val="bullet"/>
      <w:lvlText w:val=""/>
      <w:lvlJc w:val="left"/>
      <w:pPr>
        <w:ind w:left="720" w:hanging="360"/>
      </w:pPr>
      <w:rPr>
        <w:rFonts w:ascii="Wingdings" w:hAnsi="Wingdings" w:hint="default"/>
        <w:color w:val="7F7F7F"/>
        <w:sz w:val="16"/>
        <w:szCs w:val="16"/>
      </w:rPr>
    </w:lvl>
    <w:lvl w:ilvl="1" w:tplc="306C09F6">
      <w:start w:val="1"/>
      <w:numFmt w:val="bullet"/>
      <w:lvlText w:val=""/>
      <w:lvlJc w:val="left"/>
      <w:pPr>
        <w:ind w:left="1440" w:hanging="360"/>
      </w:pPr>
      <w:rPr>
        <w:rFonts w:ascii="Symbol" w:hAnsi="Symbol" w:hint="default"/>
        <w:color w:val="17365D"/>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F75093"/>
    <w:multiLevelType w:val="hybridMultilevel"/>
    <w:tmpl w:val="BBB49B12"/>
    <w:lvl w:ilvl="0" w:tplc="0409000F">
      <w:start w:val="1"/>
      <w:numFmt w:val="decimal"/>
      <w:lvlText w:val="%1."/>
      <w:lvlJc w:val="left"/>
      <w:pPr>
        <w:ind w:left="3510" w:hanging="360"/>
      </w:p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6">
    <w:nsid w:val="394F4AF5"/>
    <w:multiLevelType w:val="hybridMultilevel"/>
    <w:tmpl w:val="98C424F6"/>
    <w:lvl w:ilvl="0" w:tplc="D3C0F48A">
      <w:start w:val="1"/>
      <w:numFmt w:val="bullet"/>
      <w:lvlText w:val=""/>
      <w:lvlJc w:val="left"/>
      <w:pPr>
        <w:ind w:left="7114" w:hanging="360"/>
      </w:pPr>
      <w:rPr>
        <w:rFonts w:ascii="Wingdings" w:hAnsi="Wingdings" w:hint="default"/>
        <w:color w:val="7F7F7F"/>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17">
    <w:nsid w:val="3B033132"/>
    <w:multiLevelType w:val="hybridMultilevel"/>
    <w:tmpl w:val="DF5697C8"/>
    <w:lvl w:ilvl="0" w:tplc="9A7AD0B2">
      <w:start w:val="1"/>
      <w:numFmt w:val="bullet"/>
      <w:lvlText w:val=""/>
      <w:lvlJc w:val="left"/>
      <w:pPr>
        <w:ind w:left="3510" w:hanging="360"/>
      </w:pPr>
      <w:rPr>
        <w:rFonts w:ascii="Wingdings" w:hAnsi="Wingdings" w:hint="default"/>
        <w:color w:val="808080"/>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18">
    <w:nsid w:val="3B310A09"/>
    <w:multiLevelType w:val="hybridMultilevel"/>
    <w:tmpl w:val="2E980B30"/>
    <w:lvl w:ilvl="0" w:tplc="7C88DB06">
      <w:start w:val="1"/>
      <w:numFmt w:val="decimal"/>
      <w:lvlText w:val="%1."/>
      <w:lvlJc w:val="left"/>
      <w:pPr>
        <w:ind w:left="720" w:hanging="360"/>
      </w:pPr>
      <w:rPr>
        <w:rFonts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981E51"/>
    <w:multiLevelType w:val="hybridMultilevel"/>
    <w:tmpl w:val="2E664846"/>
    <w:lvl w:ilvl="0" w:tplc="02AE4DDA">
      <w:start w:val="1"/>
      <w:numFmt w:val="decimal"/>
      <w:lvlText w:val="%1."/>
      <w:lvlJc w:val="left"/>
      <w:pPr>
        <w:ind w:left="3510" w:hanging="360"/>
      </w:pPr>
      <w:rPr>
        <w:rFonts w:ascii="Calibri" w:hAnsi="Calibri" w:hint="default"/>
        <w:color w:val="7F7F7F"/>
        <w:sz w:val="22"/>
        <w:szCs w:val="22"/>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0">
    <w:nsid w:val="429351A7"/>
    <w:multiLevelType w:val="hybridMultilevel"/>
    <w:tmpl w:val="5DE0B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234B7D"/>
    <w:multiLevelType w:val="hybridMultilevel"/>
    <w:tmpl w:val="1CD69C9E"/>
    <w:lvl w:ilvl="0" w:tplc="029EE4BC">
      <w:start w:val="1"/>
      <w:numFmt w:val="bullet"/>
      <w:lvlText w:val=""/>
      <w:lvlJc w:val="left"/>
      <w:pPr>
        <w:ind w:left="720" w:hanging="360"/>
      </w:pPr>
      <w:rPr>
        <w:rFonts w:ascii="Wingdings" w:hAnsi="Wingdings" w:hint="default"/>
        <w:color w:val="7F7F7F"/>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0D6E04"/>
    <w:multiLevelType w:val="hybridMultilevel"/>
    <w:tmpl w:val="A24846B8"/>
    <w:lvl w:ilvl="0" w:tplc="68365024">
      <w:start w:val="1"/>
      <w:numFmt w:val="bullet"/>
      <w:lvlText w:val=""/>
      <w:lvlJc w:val="left"/>
      <w:pPr>
        <w:ind w:left="720" w:hanging="360"/>
      </w:pPr>
      <w:rPr>
        <w:rFonts w:ascii="Wingdings" w:hAnsi="Wingdings"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735A0"/>
    <w:multiLevelType w:val="hybridMultilevel"/>
    <w:tmpl w:val="7A60474A"/>
    <w:lvl w:ilvl="0" w:tplc="E998EE2A">
      <w:start w:val="1"/>
      <w:numFmt w:val="bullet"/>
      <w:lvlText w:val=""/>
      <w:lvlJc w:val="left"/>
      <w:pPr>
        <w:ind w:left="720" w:hanging="360"/>
      </w:pPr>
      <w:rPr>
        <w:rFonts w:ascii="Symbol" w:hAnsi="Symbol"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4A52E3"/>
    <w:multiLevelType w:val="hybridMultilevel"/>
    <w:tmpl w:val="6F4E7852"/>
    <w:lvl w:ilvl="0" w:tplc="04090011">
      <w:start w:val="1"/>
      <w:numFmt w:val="decimal"/>
      <w:lvlText w:val="%1)"/>
      <w:lvlJc w:val="left"/>
      <w:pPr>
        <w:ind w:left="3510" w:hanging="360"/>
      </w:p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5">
    <w:nsid w:val="56F37356"/>
    <w:multiLevelType w:val="hybridMultilevel"/>
    <w:tmpl w:val="D6B0D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B702B61"/>
    <w:multiLevelType w:val="hybridMultilevel"/>
    <w:tmpl w:val="7BF28FF2"/>
    <w:lvl w:ilvl="0" w:tplc="87B0DD96">
      <w:start w:val="11"/>
      <w:numFmt w:val="bullet"/>
      <w:lvlText w:val="-"/>
      <w:lvlJc w:val="left"/>
      <w:pPr>
        <w:ind w:left="450" w:hanging="360"/>
      </w:pPr>
      <w:rPr>
        <w:rFonts w:ascii="Helvetica" w:eastAsia="Calibri" w:hAnsi="Helvetica" w:cs="Helvetic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5D8D40DD"/>
    <w:multiLevelType w:val="hybridMultilevel"/>
    <w:tmpl w:val="4816FC8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600D1316"/>
    <w:multiLevelType w:val="hybridMultilevel"/>
    <w:tmpl w:val="A75E5802"/>
    <w:lvl w:ilvl="0" w:tplc="3120F7DA">
      <w:start w:val="1"/>
      <w:numFmt w:val="bullet"/>
      <w:lvlText w:val=""/>
      <w:lvlPicBulletId w:val="0"/>
      <w:lvlJc w:val="left"/>
      <w:pPr>
        <w:ind w:left="3510" w:hanging="360"/>
      </w:pPr>
      <w:rPr>
        <w:rFonts w:ascii="Symbol" w:hAnsi="Symbol" w:hint="default"/>
        <w:color w:val="C00000"/>
        <w:sz w:val="16"/>
        <w:szCs w:val="16"/>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29">
    <w:nsid w:val="627854F2"/>
    <w:multiLevelType w:val="hybridMultilevel"/>
    <w:tmpl w:val="135AA8E2"/>
    <w:lvl w:ilvl="0" w:tplc="B64E72AC">
      <w:start w:val="1"/>
      <w:numFmt w:val="bullet"/>
      <w:lvlText w:val=""/>
      <w:lvlJc w:val="left"/>
      <w:pPr>
        <w:tabs>
          <w:tab w:val="num" w:pos="216"/>
        </w:tabs>
        <w:ind w:left="216" w:hanging="216"/>
      </w:pPr>
      <w:rPr>
        <w:rFonts w:ascii="Wingdings" w:hAnsi="Wing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853B16"/>
    <w:multiLevelType w:val="hybridMultilevel"/>
    <w:tmpl w:val="3B8030EE"/>
    <w:lvl w:ilvl="0" w:tplc="63FAFEE6">
      <w:start w:val="3"/>
      <w:numFmt w:val="decimal"/>
      <w:lvlText w:val="%1."/>
      <w:lvlJc w:val="left"/>
      <w:pPr>
        <w:ind w:left="4230" w:hanging="360"/>
      </w:pPr>
      <w:rPr>
        <w:rFonts w:ascii="Calibri" w:hAnsi="Calibri" w:hint="default"/>
        <w:color w:val="7F7F7F"/>
        <w:sz w:val="22"/>
        <w:szCs w:val="22"/>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1">
    <w:nsid w:val="7BF36DBF"/>
    <w:multiLevelType w:val="hybridMultilevel"/>
    <w:tmpl w:val="EB2E046C"/>
    <w:lvl w:ilvl="0" w:tplc="E1EEF170">
      <w:start w:val="1"/>
      <w:numFmt w:val="decimal"/>
      <w:lvlText w:val="%1."/>
      <w:lvlJc w:val="left"/>
      <w:pPr>
        <w:ind w:left="3510" w:hanging="360"/>
      </w:pPr>
      <w:rPr>
        <w:rFonts w:hint="default"/>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32">
    <w:nsid w:val="7DFB5803"/>
    <w:multiLevelType w:val="hybridMultilevel"/>
    <w:tmpl w:val="05223D6E"/>
    <w:lvl w:ilvl="0" w:tplc="5128F732">
      <w:start w:val="2"/>
      <w:numFmt w:val="decimal"/>
      <w:lvlText w:val="%1."/>
      <w:lvlJc w:val="left"/>
      <w:pPr>
        <w:ind w:left="423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3">
    <w:nsid w:val="7E8800B8"/>
    <w:multiLevelType w:val="hybridMultilevel"/>
    <w:tmpl w:val="9A289F22"/>
    <w:lvl w:ilvl="0" w:tplc="4724BF0E">
      <w:start w:val="1"/>
      <w:numFmt w:val="bullet"/>
      <w:lvlText w:val=""/>
      <w:lvlJc w:val="left"/>
      <w:pPr>
        <w:ind w:left="3150" w:hanging="360"/>
      </w:pPr>
      <w:rPr>
        <w:rFonts w:ascii="Symbol" w:hAnsi="Symbol" w:hint="default"/>
        <w:color w:val="C00000"/>
        <w:sz w:val="16"/>
        <w:szCs w:val="16"/>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num w:numId="1">
    <w:abstractNumId w:val="21"/>
  </w:num>
  <w:num w:numId="2">
    <w:abstractNumId w:val="3"/>
  </w:num>
  <w:num w:numId="3">
    <w:abstractNumId w:val="5"/>
  </w:num>
  <w:num w:numId="4">
    <w:abstractNumId w:val="1"/>
  </w:num>
  <w:num w:numId="5">
    <w:abstractNumId w:val="14"/>
  </w:num>
  <w:num w:numId="6">
    <w:abstractNumId w:val="26"/>
  </w:num>
  <w:num w:numId="7">
    <w:abstractNumId w:val="29"/>
  </w:num>
  <w:num w:numId="8">
    <w:abstractNumId w:val="0"/>
  </w:num>
  <w:num w:numId="9">
    <w:abstractNumId w:val="4"/>
  </w:num>
  <w:num w:numId="10">
    <w:abstractNumId w:val="15"/>
  </w:num>
  <w:num w:numId="11">
    <w:abstractNumId w:val="24"/>
  </w:num>
  <w:num w:numId="12">
    <w:abstractNumId w:val="31"/>
  </w:num>
  <w:num w:numId="13">
    <w:abstractNumId w:val="19"/>
  </w:num>
  <w:num w:numId="14">
    <w:abstractNumId w:val="27"/>
  </w:num>
  <w:num w:numId="15">
    <w:abstractNumId w:val="7"/>
  </w:num>
  <w:num w:numId="16">
    <w:abstractNumId w:val="30"/>
  </w:num>
  <w:num w:numId="17">
    <w:abstractNumId w:val="22"/>
  </w:num>
  <w:num w:numId="18">
    <w:abstractNumId w:val="17"/>
  </w:num>
  <w:num w:numId="19">
    <w:abstractNumId w:val="16"/>
  </w:num>
  <w:num w:numId="20">
    <w:abstractNumId w:val="32"/>
  </w:num>
  <w:num w:numId="21">
    <w:abstractNumId w:val="20"/>
  </w:num>
  <w:num w:numId="22">
    <w:abstractNumId w:val="25"/>
  </w:num>
  <w:num w:numId="23">
    <w:abstractNumId w:val="33"/>
  </w:num>
  <w:num w:numId="24">
    <w:abstractNumId w:val="13"/>
  </w:num>
  <w:num w:numId="25">
    <w:abstractNumId w:val="28"/>
  </w:num>
  <w:num w:numId="26">
    <w:abstractNumId w:val="2"/>
  </w:num>
  <w:num w:numId="27">
    <w:abstractNumId w:val="10"/>
  </w:num>
  <w:num w:numId="28">
    <w:abstractNumId w:val="23"/>
  </w:num>
  <w:num w:numId="29">
    <w:abstractNumId w:val="18"/>
  </w:num>
  <w:num w:numId="30">
    <w:abstractNumId w:val="9"/>
  </w:num>
  <w:num w:numId="31">
    <w:abstractNumId w:val="8"/>
  </w:num>
  <w:num w:numId="32">
    <w:abstractNumId w:val="12"/>
  </w:num>
  <w:num w:numId="33">
    <w:abstractNumId w:val="1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A59"/>
    <w:rsid w:val="0001131E"/>
    <w:rsid w:val="000152B7"/>
    <w:rsid w:val="000170A7"/>
    <w:rsid w:val="000262B0"/>
    <w:rsid w:val="0003246C"/>
    <w:rsid w:val="00035FE0"/>
    <w:rsid w:val="000410F2"/>
    <w:rsid w:val="000414CA"/>
    <w:rsid w:val="00044BA0"/>
    <w:rsid w:val="00051701"/>
    <w:rsid w:val="00056277"/>
    <w:rsid w:val="00060759"/>
    <w:rsid w:val="00076773"/>
    <w:rsid w:val="00081861"/>
    <w:rsid w:val="00096576"/>
    <w:rsid w:val="00097564"/>
    <w:rsid w:val="000A0A59"/>
    <w:rsid w:val="000A2B5F"/>
    <w:rsid w:val="000A338A"/>
    <w:rsid w:val="000D235F"/>
    <w:rsid w:val="000D3236"/>
    <w:rsid w:val="000E26E6"/>
    <w:rsid w:val="000E35AC"/>
    <w:rsid w:val="000E7F78"/>
    <w:rsid w:val="000F5D11"/>
    <w:rsid w:val="000F607B"/>
    <w:rsid w:val="0010222E"/>
    <w:rsid w:val="00102E88"/>
    <w:rsid w:val="0010487F"/>
    <w:rsid w:val="00106C5E"/>
    <w:rsid w:val="00121D41"/>
    <w:rsid w:val="00132833"/>
    <w:rsid w:val="0014161C"/>
    <w:rsid w:val="00146004"/>
    <w:rsid w:val="0015206E"/>
    <w:rsid w:val="001528B9"/>
    <w:rsid w:val="001678BD"/>
    <w:rsid w:val="00183DD8"/>
    <w:rsid w:val="001845A5"/>
    <w:rsid w:val="00184EB4"/>
    <w:rsid w:val="00186283"/>
    <w:rsid w:val="00186AB2"/>
    <w:rsid w:val="0019111F"/>
    <w:rsid w:val="001942FB"/>
    <w:rsid w:val="001A1EC3"/>
    <w:rsid w:val="001A3B63"/>
    <w:rsid w:val="001C2151"/>
    <w:rsid w:val="001C2536"/>
    <w:rsid w:val="001C3BEE"/>
    <w:rsid w:val="001D1EDB"/>
    <w:rsid w:val="001D615B"/>
    <w:rsid w:val="001F0E70"/>
    <w:rsid w:val="00200FB3"/>
    <w:rsid w:val="00203C87"/>
    <w:rsid w:val="00207635"/>
    <w:rsid w:val="00211A7E"/>
    <w:rsid w:val="0021593C"/>
    <w:rsid w:val="00225C18"/>
    <w:rsid w:val="00232474"/>
    <w:rsid w:val="00233433"/>
    <w:rsid w:val="00236C69"/>
    <w:rsid w:val="00237D24"/>
    <w:rsid w:val="00245B8E"/>
    <w:rsid w:val="00246041"/>
    <w:rsid w:val="00247AD0"/>
    <w:rsid w:val="002521AF"/>
    <w:rsid w:val="002523AF"/>
    <w:rsid w:val="002626A9"/>
    <w:rsid w:val="00266C0F"/>
    <w:rsid w:val="002812F4"/>
    <w:rsid w:val="0028211F"/>
    <w:rsid w:val="00295AC9"/>
    <w:rsid w:val="002A7A20"/>
    <w:rsid w:val="002B5D22"/>
    <w:rsid w:val="002C01B9"/>
    <w:rsid w:val="002E21EE"/>
    <w:rsid w:val="002E2C1E"/>
    <w:rsid w:val="002E63A0"/>
    <w:rsid w:val="002E6843"/>
    <w:rsid w:val="002F0E2E"/>
    <w:rsid w:val="00306814"/>
    <w:rsid w:val="00315912"/>
    <w:rsid w:val="00336F93"/>
    <w:rsid w:val="00343063"/>
    <w:rsid w:val="003512B2"/>
    <w:rsid w:val="0035534D"/>
    <w:rsid w:val="003671B1"/>
    <w:rsid w:val="0037111A"/>
    <w:rsid w:val="00371574"/>
    <w:rsid w:val="0037431A"/>
    <w:rsid w:val="00377014"/>
    <w:rsid w:val="00380089"/>
    <w:rsid w:val="00380783"/>
    <w:rsid w:val="00383AF4"/>
    <w:rsid w:val="0038727E"/>
    <w:rsid w:val="00387A42"/>
    <w:rsid w:val="00396B2D"/>
    <w:rsid w:val="003A62A6"/>
    <w:rsid w:val="003B0049"/>
    <w:rsid w:val="003C208B"/>
    <w:rsid w:val="003C2A35"/>
    <w:rsid w:val="003C2FBD"/>
    <w:rsid w:val="003D1B16"/>
    <w:rsid w:val="003E4A32"/>
    <w:rsid w:val="003F7CE2"/>
    <w:rsid w:val="004075B3"/>
    <w:rsid w:val="00412EB3"/>
    <w:rsid w:val="004141FC"/>
    <w:rsid w:val="00417988"/>
    <w:rsid w:val="00422DC4"/>
    <w:rsid w:val="004241C3"/>
    <w:rsid w:val="00435E97"/>
    <w:rsid w:val="00445CBD"/>
    <w:rsid w:val="00457FEE"/>
    <w:rsid w:val="00463271"/>
    <w:rsid w:val="0046503F"/>
    <w:rsid w:val="00466733"/>
    <w:rsid w:val="00467F93"/>
    <w:rsid w:val="004736E1"/>
    <w:rsid w:val="004767EA"/>
    <w:rsid w:val="00483DEF"/>
    <w:rsid w:val="00497C88"/>
    <w:rsid w:val="004B0405"/>
    <w:rsid w:val="004B6D12"/>
    <w:rsid w:val="004C175A"/>
    <w:rsid w:val="004C5082"/>
    <w:rsid w:val="004D5C38"/>
    <w:rsid w:val="004F4A59"/>
    <w:rsid w:val="004F5034"/>
    <w:rsid w:val="004F505C"/>
    <w:rsid w:val="004F6774"/>
    <w:rsid w:val="0050074F"/>
    <w:rsid w:val="00504785"/>
    <w:rsid w:val="005066A9"/>
    <w:rsid w:val="00507D57"/>
    <w:rsid w:val="00511781"/>
    <w:rsid w:val="0052463C"/>
    <w:rsid w:val="00526D0C"/>
    <w:rsid w:val="00534F35"/>
    <w:rsid w:val="00535AB0"/>
    <w:rsid w:val="00542C5E"/>
    <w:rsid w:val="00550713"/>
    <w:rsid w:val="00555272"/>
    <w:rsid w:val="005625F7"/>
    <w:rsid w:val="00576ED5"/>
    <w:rsid w:val="00581E03"/>
    <w:rsid w:val="005906C0"/>
    <w:rsid w:val="005A1304"/>
    <w:rsid w:val="005A475E"/>
    <w:rsid w:val="005C176B"/>
    <w:rsid w:val="005C5B43"/>
    <w:rsid w:val="005D11CB"/>
    <w:rsid w:val="005D4BAD"/>
    <w:rsid w:val="005D5ED5"/>
    <w:rsid w:val="005D60AB"/>
    <w:rsid w:val="005E4AFA"/>
    <w:rsid w:val="005E509A"/>
    <w:rsid w:val="005F0486"/>
    <w:rsid w:val="005F31EF"/>
    <w:rsid w:val="005F47E0"/>
    <w:rsid w:val="005F4B4D"/>
    <w:rsid w:val="00614004"/>
    <w:rsid w:val="0062269C"/>
    <w:rsid w:val="006243EA"/>
    <w:rsid w:val="006261FE"/>
    <w:rsid w:val="00630685"/>
    <w:rsid w:val="00643B4C"/>
    <w:rsid w:val="0065606C"/>
    <w:rsid w:val="00657DCE"/>
    <w:rsid w:val="00663148"/>
    <w:rsid w:val="0067090D"/>
    <w:rsid w:val="00672FB1"/>
    <w:rsid w:val="00683104"/>
    <w:rsid w:val="0068778D"/>
    <w:rsid w:val="0069356A"/>
    <w:rsid w:val="006A5598"/>
    <w:rsid w:val="006A773F"/>
    <w:rsid w:val="006B1BC7"/>
    <w:rsid w:val="006C4A5D"/>
    <w:rsid w:val="006C685F"/>
    <w:rsid w:val="006C6B47"/>
    <w:rsid w:val="006D0339"/>
    <w:rsid w:val="006D2F60"/>
    <w:rsid w:val="00724058"/>
    <w:rsid w:val="00731E57"/>
    <w:rsid w:val="00752B97"/>
    <w:rsid w:val="00754319"/>
    <w:rsid w:val="0076334F"/>
    <w:rsid w:val="007642D4"/>
    <w:rsid w:val="00766246"/>
    <w:rsid w:val="00773AD7"/>
    <w:rsid w:val="00775825"/>
    <w:rsid w:val="007839C9"/>
    <w:rsid w:val="007932F3"/>
    <w:rsid w:val="00794003"/>
    <w:rsid w:val="007B04A9"/>
    <w:rsid w:val="007B0C47"/>
    <w:rsid w:val="007B1DD3"/>
    <w:rsid w:val="007B3E0C"/>
    <w:rsid w:val="007C1F41"/>
    <w:rsid w:val="007C5D64"/>
    <w:rsid w:val="007D52A4"/>
    <w:rsid w:val="007D6619"/>
    <w:rsid w:val="0082127B"/>
    <w:rsid w:val="00827EAE"/>
    <w:rsid w:val="00831A15"/>
    <w:rsid w:val="00832AED"/>
    <w:rsid w:val="00833838"/>
    <w:rsid w:val="00843B77"/>
    <w:rsid w:val="00843EB7"/>
    <w:rsid w:val="00853B86"/>
    <w:rsid w:val="008571F7"/>
    <w:rsid w:val="008629DA"/>
    <w:rsid w:val="00867599"/>
    <w:rsid w:val="00875C33"/>
    <w:rsid w:val="00886E34"/>
    <w:rsid w:val="00887B19"/>
    <w:rsid w:val="008A0322"/>
    <w:rsid w:val="008A2BA0"/>
    <w:rsid w:val="008B09C0"/>
    <w:rsid w:val="008B48F5"/>
    <w:rsid w:val="008B6471"/>
    <w:rsid w:val="008B77BD"/>
    <w:rsid w:val="008B78EC"/>
    <w:rsid w:val="008C48C9"/>
    <w:rsid w:val="008C6815"/>
    <w:rsid w:val="008D2AFE"/>
    <w:rsid w:val="008E02A2"/>
    <w:rsid w:val="008E7313"/>
    <w:rsid w:val="008F5826"/>
    <w:rsid w:val="00900899"/>
    <w:rsid w:val="009013A9"/>
    <w:rsid w:val="0090638C"/>
    <w:rsid w:val="00913666"/>
    <w:rsid w:val="009162D0"/>
    <w:rsid w:val="00917A9B"/>
    <w:rsid w:val="00917CD7"/>
    <w:rsid w:val="00927A38"/>
    <w:rsid w:val="00930FDA"/>
    <w:rsid w:val="009402E9"/>
    <w:rsid w:val="009422E5"/>
    <w:rsid w:val="009514A6"/>
    <w:rsid w:val="009536A6"/>
    <w:rsid w:val="00956E6D"/>
    <w:rsid w:val="00961D1A"/>
    <w:rsid w:val="00976CEE"/>
    <w:rsid w:val="00993451"/>
    <w:rsid w:val="009939A5"/>
    <w:rsid w:val="009A16B0"/>
    <w:rsid w:val="009B33C1"/>
    <w:rsid w:val="009E6C45"/>
    <w:rsid w:val="009E7DEB"/>
    <w:rsid w:val="009F31B5"/>
    <w:rsid w:val="009F4E06"/>
    <w:rsid w:val="009F697A"/>
    <w:rsid w:val="00A046B7"/>
    <w:rsid w:val="00A3142E"/>
    <w:rsid w:val="00A40544"/>
    <w:rsid w:val="00A428EF"/>
    <w:rsid w:val="00A472B6"/>
    <w:rsid w:val="00A557D3"/>
    <w:rsid w:val="00A64CB6"/>
    <w:rsid w:val="00A7768A"/>
    <w:rsid w:val="00AA1C22"/>
    <w:rsid w:val="00AB3C5E"/>
    <w:rsid w:val="00AB3F87"/>
    <w:rsid w:val="00AB49B4"/>
    <w:rsid w:val="00AB4C17"/>
    <w:rsid w:val="00AC1792"/>
    <w:rsid w:val="00AC4A99"/>
    <w:rsid w:val="00AD1462"/>
    <w:rsid w:val="00AD7A63"/>
    <w:rsid w:val="00B21703"/>
    <w:rsid w:val="00B25704"/>
    <w:rsid w:val="00B35C06"/>
    <w:rsid w:val="00B40929"/>
    <w:rsid w:val="00B4223F"/>
    <w:rsid w:val="00B52125"/>
    <w:rsid w:val="00B570E1"/>
    <w:rsid w:val="00B651E9"/>
    <w:rsid w:val="00B826CB"/>
    <w:rsid w:val="00B92EC3"/>
    <w:rsid w:val="00B94057"/>
    <w:rsid w:val="00B976BB"/>
    <w:rsid w:val="00BA0DD5"/>
    <w:rsid w:val="00BC21B7"/>
    <w:rsid w:val="00BC712F"/>
    <w:rsid w:val="00BD3084"/>
    <w:rsid w:val="00BE0059"/>
    <w:rsid w:val="00BE070E"/>
    <w:rsid w:val="00BF4142"/>
    <w:rsid w:val="00BF6932"/>
    <w:rsid w:val="00BF79EF"/>
    <w:rsid w:val="00C03A94"/>
    <w:rsid w:val="00C33CB2"/>
    <w:rsid w:val="00C34AD0"/>
    <w:rsid w:val="00C35AF2"/>
    <w:rsid w:val="00C43DB0"/>
    <w:rsid w:val="00C44CF7"/>
    <w:rsid w:val="00C4680B"/>
    <w:rsid w:val="00C46E5D"/>
    <w:rsid w:val="00C510F3"/>
    <w:rsid w:val="00C53040"/>
    <w:rsid w:val="00C54A26"/>
    <w:rsid w:val="00C55522"/>
    <w:rsid w:val="00C627C8"/>
    <w:rsid w:val="00C63DFE"/>
    <w:rsid w:val="00C737C8"/>
    <w:rsid w:val="00C7575F"/>
    <w:rsid w:val="00C77405"/>
    <w:rsid w:val="00C82232"/>
    <w:rsid w:val="00C83E05"/>
    <w:rsid w:val="00C847CB"/>
    <w:rsid w:val="00CB17A3"/>
    <w:rsid w:val="00CC5C1B"/>
    <w:rsid w:val="00CC6FE1"/>
    <w:rsid w:val="00CC72FD"/>
    <w:rsid w:val="00CE2DAE"/>
    <w:rsid w:val="00CF3F41"/>
    <w:rsid w:val="00CF6732"/>
    <w:rsid w:val="00D013CD"/>
    <w:rsid w:val="00D02809"/>
    <w:rsid w:val="00D06BF5"/>
    <w:rsid w:val="00D129A1"/>
    <w:rsid w:val="00D30BF2"/>
    <w:rsid w:val="00D32C80"/>
    <w:rsid w:val="00D42368"/>
    <w:rsid w:val="00D462B4"/>
    <w:rsid w:val="00D522AA"/>
    <w:rsid w:val="00D52326"/>
    <w:rsid w:val="00D53AB0"/>
    <w:rsid w:val="00D633B4"/>
    <w:rsid w:val="00D7185F"/>
    <w:rsid w:val="00D74ECC"/>
    <w:rsid w:val="00D762C5"/>
    <w:rsid w:val="00D812CE"/>
    <w:rsid w:val="00D8368E"/>
    <w:rsid w:val="00D84975"/>
    <w:rsid w:val="00D976B1"/>
    <w:rsid w:val="00DA11D5"/>
    <w:rsid w:val="00DA7220"/>
    <w:rsid w:val="00DB635A"/>
    <w:rsid w:val="00DC0E4D"/>
    <w:rsid w:val="00DC44D4"/>
    <w:rsid w:val="00DC5B8B"/>
    <w:rsid w:val="00DD42BB"/>
    <w:rsid w:val="00DD537F"/>
    <w:rsid w:val="00DD6752"/>
    <w:rsid w:val="00DD7F1A"/>
    <w:rsid w:val="00DE1526"/>
    <w:rsid w:val="00DE68E6"/>
    <w:rsid w:val="00DF06DD"/>
    <w:rsid w:val="00E01AA6"/>
    <w:rsid w:val="00E26907"/>
    <w:rsid w:val="00E31EB0"/>
    <w:rsid w:val="00E34DB3"/>
    <w:rsid w:val="00E408B3"/>
    <w:rsid w:val="00E457EA"/>
    <w:rsid w:val="00E6505E"/>
    <w:rsid w:val="00E67291"/>
    <w:rsid w:val="00E67D1F"/>
    <w:rsid w:val="00E70EFB"/>
    <w:rsid w:val="00E813A2"/>
    <w:rsid w:val="00E91593"/>
    <w:rsid w:val="00E93F80"/>
    <w:rsid w:val="00EA154A"/>
    <w:rsid w:val="00EA15D8"/>
    <w:rsid w:val="00EA61A5"/>
    <w:rsid w:val="00EA6540"/>
    <w:rsid w:val="00EA6E1D"/>
    <w:rsid w:val="00EA767A"/>
    <w:rsid w:val="00EB1EA5"/>
    <w:rsid w:val="00EB7BC3"/>
    <w:rsid w:val="00ED4000"/>
    <w:rsid w:val="00ED481D"/>
    <w:rsid w:val="00EE03D0"/>
    <w:rsid w:val="00EE0517"/>
    <w:rsid w:val="00EE2DC4"/>
    <w:rsid w:val="00EE4238"/>
    <w:rsid w:val="00EF20BF"/>
    <w:rsid w:val="00EF2461"/>
    <w:rsid w:val="00EF47A2"/>
    <w:rsid w:val="00F013DC"/>
    <w:rsid w:val="00F01763"/>
    <w:rsid w:val="00F02499"/>
    <w:rsid w:val="00F04EC1"/>
    <w:rsid w:val="00F13D96"/>
    <w:rsid w:val="00F14027"/>
    <w:rsid w:val="00F2442B"/>
    <w:rsid w:val="00F24D64"/>
    <w:rsid w:val="00F4229F"/>
    <w:rsid w:val="00F500B3"/>
    <w:rsid w:val="00F50DA6"/>
    <w:rsid w:val="00F52DB3"/>
    <w:rsid w:val="00F52F33"/>
    <w:rsid w:val="00F545A8"/>
    <w:rsid w:val="00F57DD8"/>
    <w:rsid w:val="00F661BE"/>
    <w:rsid w:val="00F664BA"/>
    <w:rsid w:val="00F73255"/>
    <w:rsid w:val="00F8461C"/>
    <w:rsid w:val="00F87C13"/>
    <w:rsid w:val="00F93532"/>
    <w:rsid w:val="00F94705"/>
    <w:rsid w:val="00FC0B8D"/>
    <w:rsid w:val="00FC7F18"/>
    <w:rsid w:val="00FE09CE"/>
    <w:rsid w:val="00FE543F"/>
    <w:rsid w:val="00FF4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6">
      <o:colormru v:ext="edit" colors="#369,#ccecff,#244d60,#1f497d,#1a3d68,#f30,#ff7c80,#b2b2b2"/>
      <o:colormenu v:ext="edit" fillcolor="none [660]" strokecolor="#369" shadowcolor="none [2732]"/>
    </o:shapedefaults>
    <o:shapelayout v:ext="edit">
      <o:idmap v:ext="edit" data="1"/>
      <o:rules v:ext="edit">
        <o:r id="V:Rule6" type="callout" idref="#_x0000_s1205"/>
        <o:r id="V:Rule7" type="callout" idref="#_x0000_s1213"/>
        <o:r id="V:Rule8" type="callout" idref="#_x0000_s1210"/>
        <o:r id="V:Rule9" type="callout" idref="#_x0000_s1232"/>
        <o:r id="V:Rule10" type="callout" idref="#_x0000_s1231"/>
        <o:r id="V:Rule11" type="callout" idref="#_x0000_s1209"/>
        <o:r id="V:Rule12" type="callout" idref="#_x0000_s1265"/>
        <o:r id="V:Rule13" type="callout" idref="#_x0000_s1248"/>
        <o:r id="V:Rule14" type="callout" idref="#_x0000_s1247"/>
        <o:r id="V:Rule15" type="callout" idref="#_x0000_s1246"/>
        <o:r id="V:Rule16" type="callout" idref="#_x0000_s1245"/>
        <o:r id="V:Rule17" type="callout" idref="#_x0000_s1244"/>
        <o:r id="V:Rule20" type="connector" idref="#_x0000_s1282"/>
        <o:r id="V:Rule21" type="connector" idref="#_x0000_s1193"/>
        <o:r id="V:Rule22" type="connector" idref="#_x0000_s1287"/>
        <o:r id="V:Rule23" type="connector" idref="#_x0000_s1199"/>
        <o:r id="V:Rule24" type="connector" idref="#_x0000_s1200"/>
        <o:r id="V:Rule25" type="connector" idref="#_x0000_s1288"/>
        <o:r id="V:Rule26" type="connector" idref="#_x0000_s11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6CB"/>
    <w:pPr>
      <w:spacing w:after="200" w:line="276" w:lineRule="auto"/>
    </w:pPr>
    <w:rPr>
      <w:sz w:val="22"/>
      <w:szCs w:val="22"/>
    </w:rPr>
  </w:style>
  <w:style w:type="paragraph" w:styleId="Heading5">
    <w:name w:val="heading 5"/>
    <w:basedOn w:val="Normal"/>
    <w:next w:val="Normal"/>
    <w:link w:val="Heading5Char"/>
    <w:qFormat/>
    <w:rsid w:val="003B0049"/>
    <w:pPr>
      <w:keepNext/>
      <w:spacing w:after="0" w:line="240" w:lineRule="auto"/>
      <w:outlineLvl w:val="4"/>
    </w:pPr>
    <w:rPr>
      <w:rFonts w:ascii="Times New Roman" w:eastAsia="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EC1"/>
    <w:rPr>
      <w:rFonts w:ascii="Tahoma" w:hAnsi="Tahoma" w:cs="Tahoma"/>
      <w:sz w:val="16"/>
      <w:szCs w:val="16"/>
    </w:rPr>
  </w:style>
  <w:style w:type="paragraph" w:styleId="ListParagraph">
    <w:name w:val="List Paragraph"/>
    <w:basedOn w:val="Normal"/>
    <w:uiPriority w:val="34"/>
    <w:qFormat/>
    <w:rsid w:val="00D976B1"/>
    <w:pPr>
      <w:ind w:left="720"/>
      <w:contextualSpacing/>
    </w:pPr>
  </w:style>
  <w:style w:type="paragraph" w:styleId="Header">
    <w:name w:val="header"/>
    <w:basedOn w:val="Normal"/>
    <w:link w:val="HeaderChar"/>
    <w:uiPriority w:val="99"/>
    <w:semiHidden/>
    <w:unhideWhenUsed/>
    <w:rsid w:val="008D2A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2AFE"/>
  </w:style>
  <w:style w:type="paragraph" w:styleId="Footer">
    <w:name w:val="footer"/>
    <w:basedOn w:val="Normal"/>
    <w:link w:val="FooterChar"/>
    <w:uiPriority w:val="99"/>
    <w:unhideWhenUsed/>
    <w:rsid w:val="008D2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AFE"/>
  </w:style>
  <w:style w:type="character" w:styleId="SubtleEmphasis">
    <w:name w:val="Subtle Emphasis"/>
    <w:basedOn w:val="DefaultParagraphFont"/>
    <w:uiPriority w:val="19"/>
    <w:qFormat/>
    <w:rsid w:val="00246041"/>
    <w:rPr>
      <w:i/>
      <w:iCs/>
      <w:color w:val="808080"/>
    </w:rPr>
  </w:style>
  <w:style w:type="character" w:styleId="Strong">
    <w:name w:val="Strong"/>
    <w:basedOn w:val="DefaultParagraphFont"/>
    <w:uiPriority w:val="22"/>
    <w:qFormat/>
    <w:rsid w:val="0035534D"/>
    <w:rPr>
      <w:b/>
      <w:bCs/>
    </w:rPr>
  </w:style>
  <w:style w:type="character" w:styleId="Hyperlink">
    <w:name w:val="Hyperlink"/>
    <w:basedOn w:val="DefaultParagraphFont"/>
    <w:uiPriority w:val="99"/>
    <w:unhideWhenUsed/>
    <w:rsid w:val="0021593C"/>
    <w:rPr>
      <w:color w:val="0000FF"/>
      <w:u w:val="single"/>
    </w:rPr>
  </w:style>
  <w:style w:type="table" w:styleId="TableGrid">
    <w:name w:val="Table Grid"/>
    <w:basedOn w:val="TableNormal"/>
    <w:uiPriority w:val="59"/>
    <w:rsid w:val="001F0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2127B"/>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rsid w:val="003B0049"/>
    <w:rPr>
      <w:rFonts w:ascii="Times New Roman" w:eastAsia="Times New Roman" w:hAnsi="Times New Roman"/>
      <w:b/>
      <w:sz w:val="22"/>
    </w:rPr>
  </w:style>
  <w:style w:type="paragraph" w:styleId="BodyText">
    <w:name w:val="Body Text"/>
    <w:basedOn w:val="Normal"/>
    <w:link w:val="BodyTextChar"/>
    <w:rsid w:val="003B0049"/>
    <w:pPr>
      <w:spacing w:before="60" w:after="60" w:line="240" w:lineRule="auto"/>
    </w:pPr>
    <w:rPr>
      <w:rFonts w:ascii="Times New Roman" w:eastAsia="Times New Roman" w:hAnsi="Times New Roman"/>
      <w:b/>
      <w:sz w:val="21"/>
      <w:szCs w:val="20"/>
      <w:lang w:val="en-GB"/>
    </w:rPr>
  </w:style>
  <w:style w:type="character" w:customStyle="1" w:styleId="BodyTextChar">
    <w:name w:val="Body Text Char"/>
    <w:basedOn w:val="DefaultParagraphFont"/>
    <w:link w:val="BodyText"/>
    <w:rsid w:val="003B0049"/>
    <w:rPr>
      <w:rFonts w:ascii="Times New Roman" w:eastAsia="Times New Roman" w:hAnsi="Times New Roman"/>
      <w:b/>
      <w:sz w:val="21"/>
      <w:lang w:val="en-GB"/>
    </w:rPr>
  </w:style>
  <w:style w:type="character" w:styleId="CommentReference">
    <w:name w:val="annotation reference"/>
    <w:basedOn w:val="DefaultParagraphFont"/>
    <w:uiPriority w:val="99"/>
    <w:semiHidden/>
    <w:unhideWhenUsed/>
    <w:rsid w:val="00435E97"/>
    <w:rPr>
      <w:sz w:val="16"/>
      <w:szCs w:val="16"/>
    </w:rPr>
  </w:style>
  <w:style w:type="paragraph" w:styleId="CommentText">
    <w:name w:val="annotation text"/>
    <w:basedOn w:val="Normal"/>
    <w:link w:val="CommentTextChar"/>
    <w:uiPriority w:val="99"/>
    <w:semiHidden/>
    <w:unhideWhenUsed/>
    <w:rsid w:val="00435E97"/>
    <w:pPr>
      <w:spacing w:line="240" w:lineRule="auto"/>
    </w:pPr>
    <w:rPr>
      <w:sz w:val="20"/>
      <w:szCs w:val="20"/>
    </w:rPr>
  </w:style>
  <w:style w:type="character" w:customStyle="1" w:styleId="CommentTextChar">
    <w:name w:val="Comment Text Char"/>
    <w:basedOn w:val="DefaultParagraphFont"/>
    <w:link w:val="CommentText"/>
    <w:uiPriority w:val="99"/>
    <w:semiHidden/>
    <w:rsid w:val="00435E97"/>
  </w:style>
  <w:style w:type="paragraph" w:styleId="CommentSubject">
    <w:name w:val="annotation subject"/>
    <w:basedOn w:val="CommentText"/>
    <w:next w:val="CommentText"/>
    <w:link w:val="CommentSubjectChar"/>
    <w:uiPriority w:val="99"/>
    <w:semiHidden/>
    <w:unhideWhenUsed/>
    <w:rsid w:val="00435E97"/>
    <w:rPr>
      <w:b/>
      <w:bCs/>
    </w:rPr>
  </w:style>
  <w:style w:type="character" w:customStyle="1" w:styleId="CommentSubjectChar">
    <w:name w:val="Comment Subject Char"/>
    <w:basedOn w:val="CommentTextChar"/>
    <w:link w:val="CommentSubject"/>
    <w:uiPriority w:val="99"/>
    <w:semiHidden/>
    <w:rsid w:val="00435E97"/>
    <w:rPr>
      <w:b/>
      <w:bCs/>
    </w:rPr>
  </w:style>
  <w:style w:type="paragraph" w:styleId="Revision">
    <w:name w:val="Revision"/>
    <w:hidden/>
    <w:uiPriority w:val="99"/>
    <w:semiHidden/>
    <w:rsid w:val="00435E97"/>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6CB"/>
    <w:pPr>
      <w:spacing w:after="200" w:line="276" w:lineRule="auto"/>
    </w:pPr>
    <w:rPr>
      <w:sz w:val="22"/>
      <w:szCs w:val="22"/>
    </w:rPr>
  </w:style>
  <w:style w:type="paragraph" w:styleId="Heading5">
    <w:name w:val="heading 5"/>
    <w:basedOn w:val="Normal"/>
    <w:next w:val="Normal"/>
    <w:link w:val="Heading5Char"/>
    <w:qFormat/>
    <w:rsid w:val="003B0049"/>
    <w:pPr>
      <w:keepNext/>
      <w:spacing w:after="0" w:line="240" w:lineRule="auto"/>
      <w:outlineLvl w:val="4"/>
    </w:pPr>
    <w:rPr>
      <w:rFonts w:ascii="Times New Roman" w:eastAsia="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EC1"/>
    <w:rPr>
      <w:rFonts w:ascii="Tahoma" w:hAnsi="Tahoma" w:cs="Tahoma"/>
      <w:sz w:val="16"/>
      <w:szCs w:val="16"/>
    </w:rPr>
  </w:style>
  <w:style w:type="paragraph" w:styleId="ListParagraph">
    <w:name w:val="List Paragraph"/>
    <w:basedOn w:val="Normal"/>
    <w:uiPriority w:val="34"/>
    <w:qFormat/>
    <w:rsid w:val="00D976B1"/>
    <w:pPr>
      <w:ind w:left="720"/>
      <w:contextualSpacing/>
    </w:pPr>
  </w:style>
  <w:style w:type="paragraph" w:styleId="Header">
    <w:name w:val="header"/>
    <w:basedOn w:val="Normal"/>
    <w:link w:val="HeaderChar"/>
    <w:uiPriority w:val="99"/>
    <w:semiHidden/>
    <w:unhideWhenUsed/>
    <w:rsid w:val="008D2A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2AFE"/>
  </w:style>
  <w:style w:type="paragraph" w:styleId="Footer">
    <w:name w:val="footer"/>
    <w:basedOn w:val="Normal"/>
    <w:link w:val="FooterChar"/>
    <w:uiPriority w:val="99"/>
    <w:unhideWhenUsed/>
    <w:rsid w:val="008D2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AFE"/>
  </w:style>
  <w:style w:type="character" w:styleId="SubtleEmphasis">
    <w:name w:val="Subtle Emphasis"/>
    <w:basedOn w:val="DefaultParagraphFont"/>
    <w:uiPriority w:val="19"/>
    <w:qFormat/>
    <w:rsid w:val="00246041"/>
    <w:rPr>
      <w:i/>
      <w:iCs/>
      <w:color w:val="808080"/>
    </w:rPr>
  </w:style>
  <w:style w:type="character" w:styleId="Strong">
    <w:name w:val="Strong"/>
    <w:basedOn w:val="DefaultParagraphFont"/>
    <w:uiPriority w:val="22"/>
    <w:qFormat/>
    <w:rsid w:val="0035534D"/>
    <w:rPr>
      <w:b/>
      <w:bCs/>
    </w:rPr>
  </w:style>
  <w:style w:type="character" w:styleId="Hyperlink">
    <w:name w:val="Hyperlink"/>
    <w:basedOn w:val="DefaultParagraphFont"/>
    <w:uiPriority w:val="99"/>
    <w:unhideWhenUsed/>
    <w:rsid w:val="0021593C"/>
    <w:rPr>
      <w:color w:val="0000FF"/>
      <w:u w:val="single"/>
    </w:rPr>
  </w:style>
  <w:style w:type="table" w:styleId="TableGrid">
    <w:name w:val="Table Grid"/>
    <w:basedOn w:val="TableNormal"/>
    <w:uiPriority w:val="59"/>
    <w:rsid w:val="001F0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2127B"/>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rsid w:val="003B0049"/>
    <w:rPr>
      <w:rFonts w:ascii="Times New Roman" w:eastAsia="Times New Roman" w:hAnsi="Times New Roman"/>
      <w:b/>
      <w:sz w:val="22"/>
    </w:rPr>
  </w:style>
  <w:style w:type="paragraph" w:styleId="BodyText">
    <w:name w:val="Body Text"/>
    <w:basedOn w:val="Normal"/>
    <w:link w:val="BodyTextChar"/>
    <w:rsid w:val="003B0049"/>
    <w:pPr>
      <w:spacing w:before="60" w:after="60" w:line="240" w:lineRule="auto"/>
    </w:pPr>
    <w:rPr>
      <w:rFonts w:ascii="Times New Roman" w:eastAsia="Times New Roman" w:hAnsi="Times New Roman"/>
      <w:b/>
      <w:sz w:val="21"/>
      <w:szCs w:val="20"/>
      <w:lang w:val="en-GB"/>
    </w:rPr>
  </w:style>
  <w:style w:type="character" w:customStyle="1" w:styleId="BodyTextChar">
    <w:name w:val="Body Text Char"/>
    <w:basedOn w:val="DefaultParagraphFont"/>
    <w:link w:val="BodyText"/>
    <w:rsid w:val="003B0049"/>
    <w:rPr>
      <w:rFonts w:ascii="Times New Roman" w:eastAsia="Times New Roman" w:hAnsi="Times New Roman"/>
      <w:b/>
      <w:sz w:val="21"/>
      <w:lang w:val="en-GB"/>
    </w:rPr>
  </w:style>
  <w:style w:type="character" w:styleId="CommentReference">
    <w:name w:val="annotation reference"/>
    <w:basedOn w:val="DefaultParagraphFont"/>
    <w:uiPriority w:val="99"/>
    <w:semiHidden/>
    <w:unhideWhenUsed/>
    <w:rsid w:val="00435E97"/>
    <w:rPr>
      <w:sz w:val="16"/>
      <w:szCs w:val="16"/>
    </w:rPr>
  </w:style>
  <w:style w:type="paragraph" w:styleId="CommentText">
    <w:name w:val="annotation text"/>
    <w:basedOn w:val="Normal"/>
    <w:link w:val="CommentTextChar"/>
    <w:uiPriority w:val="99"/>
    <w:semiHidden/>
    <w:unhideWhenUsed/>
    <w:rsid w:val="00435E97"/>
    <w:pPr>
      <w:spacing w:line="240" w:lineRule="auto"/>
    </w:pPr>
    <w:rPr>
      <w:sz w:val="20"/>
      <w:szCs w:val="20"/>
    </w:rPr>
  </w:style>
  <w:style w:type="character" w:customStyle="1" w:styleId="CommentTextChar">
    <w:name w:val="Comment Text Char"/>
    <w:basedOn w:val="DefaultParagraphFont"/>
    <w:link w:val="CommentText"/>
    <w:uiPriority w:val="99"/>
    <w:semiHidden/>
    <w:rsid w:val="00435E97"/>
  </w:style>
  <w:style w:type="paragraph" w:styleId="CommentSubject">
    <w:name w:val="annotation subject"/>
    <w:basedOn w:val="CommentText"/>
    <w:next w:val="CommentText"/>
    <w:link w:val="CommentSubjectChar"/>
    <w:uiPriority w:val="99"/>
    <w:semiHidden/>
    <w:unhideWhenUsed/>
    <w:rsid w:val="00435E97"/>
    <w:rPr>
      <w:b/>
      <w:bCs/>
    </w:rPr>
  </w:style>
  <w:style w:type="character" w:customStyle="1" w:styleId="CommentSubjectChar">
    <w:name w:val="Comment Subject Char"/>
    <w:basedOn w:val="CommentTextChar"/>
    <w:link w:val="CommentSubject"/>
    <w:uiPriority w:val="99"/>
    <w:semiHidden/>
    <w:rsid w:val="00435E97"/>
    <w:rPr>
      <w:b/>
      <w:bCs/>
    </w:rPr>
  </w:style>
  <w:style w:type="paragraph" w:styleId="Revision">
    <w:name w:val="Revision"/>
    <w:hidden/>
    <w:uiPriority w:val="99"/>
    <w:semiHidden/>
    <w:rsid w:val="00435E9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83389">
      <w:bodyDiv w:val="1"/>
      <w:marLeft w:val="0"/>
      <w:marRight w:val="0"/>
      <w:marTop w:val="0"/>
      <w:marBottom w:val="0"/>
      <w:divBdr>
        <w:top w:val="none" w:sz="0" w:space="0" w:color="auto"/>
        <w:left w:val="none" w:sz="0" w:space="0" w:color="auto"/>
        <w:bottom w:val="none" w:sz="0" w:space="0" w:color="auto"/>
        <w:right w:val="none" w:sz="0" w:space="0" w:color="auto"/>
      </w:divBdr>
      <w:divsChild>
        <w:div w:id="1730960020">
          <w:marLeft w:val="0"/>
          <w:marRight w:val="0"/>
          <w:marTop w:val="0"/>
          <w:marBottom w:val="0"/>
          <w:divBdr>
            <w:top w:val="none" w:sz="0" w:space="0" w:color="auto"/>
            <w:left w:val="none" w:sz="0" w:space="0" w:color="auto"/>
            <w:bottom w:val="none" w:sz="0" w:space="0" w:color="auto"/>
            <w:right w:val="none" w:sz="0" w:space="0" w:color="auto"/>
          </w:divBdr>
          <w:divsChild>
            <w:div w:id="1080834471">
              <w:marLeft w:val="0"/>
              <w:marRight w:val="0"/>
              <w:marTop w:val="75"/>
              <w:marBottom w:val="0"/>
              <w:divBdr>
                <w:top w:val="single" w:sz="2" w:space="0" w:color="FF0000"/>
                <w:left w:val="single" w:sz="2" w:space="0" w:color="FF0000"/>
                <w:bottom w:val="single" w:sz="2" w:space="0" w:color="FF0000"/>
                <w:right w:val="single" w:sz="2" w:space="0" w:color="FF0000"/>
              </w:divBdr>
              <w:divsChild>
                <w:div w:id="1493831022">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 w:id="123354754">
      <w:bodyDiv w:val="1"/>
      <w:marLeft w:val="0"/>
      <w:marRight w:val="0"/>
      <w:marTop w:val="0"/>
      <w:marBottom w:val="0"/>
      <w:divBdr>
        <w:top w:val="none" w:sz="0" w:space="0" w:color="auto"/>
        <w:left w:val="none" w:sz="0" w:space="0" w:color="auto"/>
        <w:bottom w:val="none" w:sz="0" w:space="0" w:color="auto"/>
        <w:right w:val="none" w:sz="0" w:space="0" w:color="auto"/>
      </w:divBdr>
      <w:divsChild>
        <w:div w:id="1029841277">
          <w:marLeft w:val="0"/>
          <w:marRight w:val="0"/>
          <w:marTop w:val="0"/>
          <w:marBottom w:val="0"/>
          <w:divBdr>
            <w:top w:val="none" w:sz="0" w:space="0" w:color="auto"/>
            <w:left w:val="none" w:sz="0" w:space="0" w:color="auto"/>
            <w:bottom w:val="none" w:sz="0" w:space="0" w:color="auto"/>
            <w:right w:val="none" w:sz="0" w:space="0" w:color="auto"/>
          </w:divBdr>
        </w:div>
        <w:div w:id="1553157309">
          <w:marLeft w:val="0"/>
          <w:marRight w:val="0"/>
          <w:marTop w:val="0"/>
          <w:marBottom w:val="0"/>
          <w:divBdr>
            <w:top w:val="none" w:sz="0" w:space="0" w:color="auto"/>
            <w:left w:val="none" w:sz="0" w:space="0" w:color="auto"/>
            <w:bottom w:val="none" w:sz="0" w:space="0" w:color="auto"/>
            <w:right w:val="none" w:sz="0" w:space="0" w:color="auto"/>
          </w:divBdr>
        </w:div>
      </w:divsChild>
    </w:div>
    <w:div w:id="134689698">
      <w:bodyDiv w:val="1"/>
      <w:marLeft w:val="0"/>
      <w:marRight w:val="0"/>
      <w:marTop w:val="0"/>
      <w:marBottom w:val="0"/>
      <w:divBdr>
        <w:top w:val="none" w:sz="0" w:space="0" w:color="auto"/>
        <w:left w:val="none" w:sz="0" w:space="0" w:color="auto"/>
        <w:bottom w:val="none" w:sz="0" w:space="0" w:color="auto"/>
        <w:right w:val="none" w:sz="0" w:space="0" w:color="auto"/>
      </w:divBdr>
      <w:divsChild>
        <w:div w:id="1460609690">
          <w:marLeft w:val="0"/>
          <w:marRight w:val="0"/>
          <w:marTop w:val="0"/>
          <w:marBottom w:val="0"/>
          <w:divBdr>
            <w:top w:val="none" w:sz="0" w:space="0" w:color="auto"/>
            <w:left w:val="none" w:sz="0" w:space="0" w:color="auto"/>
            <w:bottom w:val="none" w:sz="0" w:space="0" w:color="auto"/>
            <w:right w:val="none" w:sz="0" w:space="0" w:color="auto"/>
          </w:divBdr>
        </w:div>
      </w:divsChild>
    </w:div>
    <w:div w:id="228001421">
      <w:bodyDiv w:val="1"/>
      <w:marLeft w:val="0"/>
      <w:marRight w:val="0"/>
      <w:marTop w:val="0"/>
      <w:marBottom w:val="0"/>
      <w:divBdr>
        <w:top w:val="none" w:sz="0" w:space="0" w:color="auto"/>
        <w:left w:val="none" w:sz="0" w:space="0" w:color="auto"/>
        <w:bottom w:val="none" w:sz="0" w:space="0" w:color="auto"/>
        <w:right w:val="none" w:sz="0" w:space="0" w:color="auto"/>
      </w:divBdr>
      <w:divsChild>
        <w:div w:id="1741362918">
          <w:marLeft w:val="547"/>
          <w:marRight w:val="0"/>
          <w:marTop w:val="653"/>
          <w:marBottom w:val="0"/>
          <w:divBdr>
            <w:top w:val="none" w:sz="0" w:space="0" w:color="auto"/>
            <w:left w:val="none" w:sz="0" w:space="0" w:color="auto"/>
            <w:bottom w:val="none" w:sz="0" w:space="0" w:color="auto"/>
            <w:right w:val="none" w:sz="0" w:space="0" w:color="auto"/>
          </w:divBdr>
        </w:div>
      </w:divsChild>
    </w:div>
    <w:div w:id="367796330">
      <w:bodyDiv w:val="1"/>
      <w:marLeft w:val="0"/>
      <w:marRight w:val="0"/>
      <w:marTop w:val="0"/>
      <w:marBottom w:val="0"/>
      <w:divBdr>
        <w:top w:val="none" w:sz="0" w:space="0" w:color="auto"/>
        <w:left w:val="none" w:sz="0" w:space="0" w:color="auto"/>
        <w:bottom w:val="none" w:sz="0" w:space="0" w:color="auto"/>
        <w:right w:val="none" w:sz="0" w:space="0" w:color="auto"/>
      </w:divBdr>
      <w:divsChild>
        <w:div w:id="1277367304">
          <w:marLeft w:val="0"/>
          <w:marRight w:val="0"/>
          <w:marTop w:val="0"/>
          <w:marBottom w:val="0"/>
          <w:divBdr>
            <w:top w:val="none" w:sz="0" w:space="0" w:color="auto"/>
            <w:left w:val="none" w:sz="0" w:space="0" w:color="auto"/>
            <w:bottom w:val="none" w:sz="0" w:space="0" w:color="auto"/>
            <w:right w:val="none" w:sz="0" w:space="0" w:color="auto"/>
          </w:divBdr>
        </w:div>
        <w:div w:id="1440301016">
          <w:marLeft w:val="0"/>
          <w:marRight w:val="0"/>
          <w:marTop w:val="0"/>
          <w:marBottom w:val="0"/>
          <w:divBdr>
            <w:top w:val="none" w:sz="0" w:space="0" w:color="auto"/>
            <w:left w:val="none" w:sz="0" w:space="0" w:color="auto"/>
            <w:bottom w:val="none" w:sz="0" w:space="0" w:color="auto"/>
            <w:right w:val="none" w:sz="0" w:space="0" w:color="auto"/>
          </w:divBdr>
        </w:div>
        <w:div w:id="1669014899">
          <w:marLeft w:val="0"/>
          <w:marRight w:val="0"/>
          <w:marTop w:val="0"/>
          <w:marBottom w:val="0"/>
          <w:divBdr>
            <w:top w:val="none" w:sz="0" w:space="0" w:color="auto"/>
            <w:left w:val="none" w:sz="0" w:space="0" w:color="auto"/>
            <w:bottom w:val="none" w:sz="0" w:space="0" w:color="auto"/>
            <w:right w:val="none" w:sz="0" w:space="0" w:color="auto"/>
          </w:divBdr>
        </w:div>
      </w:divsChild>
    </w:div>
    <w:div w:id="439182983">
      <w:bodyDiv w:val="1"/>
      <w:marLeft w:val="0"/>
      <w:marRight w:val="0"/>
      <w:marTop w:val="0"/>
      <w:marBottom w:val="0"/>
      <w:divBdr>
        <w:top w:val="none" w:sz="0" w:space="0" w:color="auto"/>
        <w:left w:val="none" w:sz="0" w:space="0" w:color="auto"/>
        <w:bottom w:val="none" w:sz="0" w:space="0" w:color="auto"/>
        <w:right w:val="none" w:sz="0" w:space="0" w:color="auto"/>
      </w:divBdr>
      <w:divsChild>
        <w:div w:id="1434091473">
          <w:marLeft w:val="0"/>
          <w:marRight w:val="0"/>
          <w:marTop w:val="0"/>
          <w:marBottom w:val="0"/>
          <w:divBdr>
            <w:top w:val="none" w:sz="0" w:space="0" w:color="auto"/>
            <w:left w:val="none" w:sz="0" w:space="0" w:color="auto"/>
            <w:bottom w:val="none" w:sz="0" w:space="0" w:color="auto"/>
            <w:right w:val="none" w:sz="0" w:space="0" w:color="auto"/>
          </w:divBdr>
          <w:divsChild>
            <w:div w:id="427582506">
              <w:marLeft w:val="0"/>
              <w:marRight w:val="0"/>
              <w:marTop w:val="75"/>
              <w:marBottom w:val="0"/>
              <w:divBdr>
                <w:top w:val="single" w:sz="2" w:space="0" w:color="FF0000"/>
                <w:left w:val="single" w:sz="2" w:space="0" w:color="FF0000"/>
                <w:bottom w:val="single" w:sz="2" w:space="0" w:color="FF0000"/>
                <w:right w:val="single" w:sz="2" w:space="0" w:color="FF0000"/>
              </w:divBdr>
              <w:divsChild>
                <w:div w:id="623731229">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 w:id="951014316">
      <w:bodyDiv w:val="1"/>
      <w:marLeft w:val="0"/>
      <w:marRight w:val="0"/>
      <w:marTop w:val="0"/>
      <w:marBottom w:val="0"/>
      <w:divBdr>
        <w:top w:val="none" w:sz="0" w:space="0" w:color="auto"/>
        <w:left w:val="none" w:sz="0" w:space="0" w:color="auto"/>
        <w:bottom w:val="none" w:sz="0" w:space="0" w:color="auto"/>
        <w:right w:val="none" w:sz="0" w:space="0" w:color="auto"/>
      </w:divBdr>
    </w:div>
    <w:div w:id="1107970803">
      <w:bodyDiv w:val="1"/>
      <w:marLeft w:val="0"/>
      <w:marRight w:val="0"/>
      <w:marTop w:val="0"/>
      <w:marBottom w:val="0"/>
      <w:divBdr>
        <w:top w:val="none" w:sz="0" w:space="0" w:color="auto"/>
        <w:left w:val="none" w:sz="0" w:space="0" w:color="auto"/>
        <w:bottom w:val="none" w:sz="0" w:space="0" w:color="auto"/>
        <w:right w:val="none" w:sz="0" w:space="0" w:color="auto"/>
      </w:divBdr>
      <w:divsChild>
        <w:div w:id="1760055987">
          <w:marLeft w:val="0"/>
          <w:marRight w:val="0"/>
          <w:marTop w:val="0"/>
          <w:marBottom w:val="0"/>
          <w:divBdr>
            <w:top w:val="none" w:sz="0" w:space="0" w:color="auto"/>
            <w:left w:val="none" w:sz="0" w:space="0" w:color="auto"/>
            <w:bottom w:val="none" w:sz="0" w:space="0" w:color="auto"/>
            <w:right w:val="none" w:sz="0" w:space="0" w:color="auto"/>
          </w:divBdr>
        </w:div>
      </w:divsChild>
    </w:div>
    <w:div w:id="1573198718">
      <w:bodyDiv w:val="1"/>
      <w:marLeft w:val="0"/>
      <w:marRight w:val="0"/>
      <w:marTop w:val="0"/>
      <w:marBottom w:val="0"/>
      <w:divBdr>
        <w:top w:val="none" w:sz="0" w:space="0" w:color="auto"/>
        <w:left w:val="none" w:sz="0" w:space="0" w:color="auto"/>
        <w:bottom w:val="none" w:sz="0" w:space="0" w:color="auto"/>
        <w:right w:val="none" w:sz="0" w:space="0" w:color="auto"/>
      </w:divBdr>
    </w:div>
    <w:div w:id="1581405167">
      <w:bodyDiv w:val="1"/>
      <w:marLeft w:val="0"/>
      <w:marRight w:val="0"/>
      <w:marTop w:val="0"/>
      <w:marBottom w:val="0"/>
      <w:divBdr>
        <w:top w:val="none" w:sz="0" w:space="0" w:color="auto"/>
        <w:left w:val="none" w:sz="0" w:space="0" w:color="auto"/>
        <w:bottom w:val="none" w:sz="0" w:space="0" w:color="auto"/>
        <w:right w:val="none" w:sz="0" w:space="0" w:color="auto"/>
      </w:divBdr>
      <w:divsChild>
        <w:div w:id="1942951072">
          <w:marLeft w:val="0"/>
          <w:marRight w:val="0"/>
          <w:marTop w:val="0"/>
          <w:marBottom w:val="0"/>
          <w:divBdr>
            <w:top w:val="none" w:sz="0" w:space="0" w:color="auto"/>
            <w:left w:val="none" w:sz="0" w:space="0" w:color="auto"/>
            <w:bottom w:val="none" w:sz="0" w:space="0" w:color="auto"/>
            <w:right w:val="none" w:sz="0" w:space="0" w:color="auto"/>
          </w:divBdr>
        </w:div>
      </w:divsChild>
    </w:div>
    <w:div w:id="1865315935">
      <w:bodyDiv w:val="1"/>
      <w:marLeft w:val="0"/>
      <w:marRight w:val="0"/>
      <w:marTop w:val="0"/>
      <w:marBottom w:val="0"/>
      <w:divBdr>
        <w:top w:val="none" w:sz="0" w:space="0" w:color="auto"/>
        <w:left w:val="none" w:sz="0" w:space="0" w:color="auto"/>
        <w:bottom w:val="none" w:sz="0" w:space="0" w:color="auto"/>
        <w:right w:val="none" w:sz="0" w:space="0" w:color="auto"/>
      </w:divBdr>
      <w:divsChild>
        <w:div w:id="1938052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www.lexile.co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readabilityformulas.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3487</Words>
  <Characters>19881</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Sony Electronics, Inc.</Company>
  <LinksUpToDate>false</LinksUpToDate>
  <CharactersWithSpaces>23322</CharactersWithSpaces>
  <SharedDoc>false</SharedDoc>
  <HLinks>
    <vt:vector size="12" baseType="variant">
      <vt:variant>
        <vt:i4>3997751</vt:i4>
      </vt:variant>
      <vt:variant>
        <vt:i4>3</vt:i4>
      </vt:variant>
      <vt:variant>
        <vt:i4>0</vt:i4>
      </vt:variant>
      <vt:variant>
        <vt:i4>5</vt:i4>
      </vt:variant>
      <vt:variant>
        <vt:lpwstr>http://www.lexile.com/</vt:lpwstr>
      </vt:variant>
      <vt:variant>
        <vt:lpwstr/>
      </vt:variant>
      <vt:variant>
        <vt:i4>3342442</vt:i4>
      </vt:variant>
      <vt:variant>
        <vt:i4>0</vt:i4>
      </vt:variant>
      <vt:variant>
        <vt:i4>0</vt:i4>
      </vt:variant>
      <vt:variant>
        <vt:i4>5</vt:i4>
      </vt:variant>
      <vt:variant>
        <vt:lpwstr>http://www.readabilityformulas.com/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Sheena</dc:creator>
  <cp:lastModifiedBy>cmullin</cp:lastModifiedBy>
  <cp:revision>2</cp:revision>
  <cp:lastPrinted>2011-04-08T16:11:00Z</cp:lastPrinted>
  <dcterms:created xsi:type="dcterms:W3CDTF">2012-09-15T00:37:00Z</dcterms:created>
  <dcterms:modified xsi:type="dcterms:W3CDTF">2012-09-15T00:37:00Z</dcterms:modified>
</cp:coreProperties>
</file>