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1C7B" w14:textId="299EFEE1" w:rsidR="00C22478" w:rsidRPr="00B53240" w:rsidRDefault="00EB3939" w:rsidP="00EB3939">
      <w:pPr>
        <w:spacing w:after="0" w:line="240" w:lineRule="auto"/>
        <w:jc w:val="center"/>
        <w:rPr>
          <w:b/>
          <w:color w:val="538135" w:themeColor="accent6" w:themeShade="BF"/>
          <w:sz w:val="36"/>
          <w:szCs w:val="36"/>
        </w:rPr>
      </w:pPr>
      <w:r>
        <w:rPr>
          <w:noProof/>
        </w:rPr>
        <w:drawing>
          <wp:inline distT="0" distB="0" distL="0" distR="0" wp14:anchorId="51689F4B" wp14:editId="7BE5DFFF">
            <wp:extent cx="941153" cy="659955"/>
            <wp:effectExtent l="0" t="0" r="0" b="698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829" cy="701100"/>
                    </a:xfrm>
                    <a:prstGeom prst="rect">
                      <a:avLst/>
                    </a:prstGeom>
                    <a:noFill/>
                    <a:ln>
                      <a:noFill/>
                    </a:ln>
                  </pic:spPr>
                </pic:pic>
              </a:graphicData>
            </a:graphic>
          </wp:inline>
        </w:drawing>
      </w:r>
      <w:r w:rsidR="00C33CE1" w:rsidRPr="00B53240">
        <w:rPr>
          <w:b/>
          <w:color w:val="538135" w:themeColor="accent6" w:themeShade="BF"/>
          <w:sz w:val="36"/>
          <w:szCs w:val="36"/>
        </w:rPr>
        <w:t>DEVELOPMENT AND USE OF</w:t>
      </w:r>
      <w:r w:rsidR="00C22478" w:rsidRPr="00B53240">
        <w:rPr>
          <w:b/>
          <w:color w:val="538135" w:themeColor="accent6" w:themeShade="BF"/>
          <w:sz w:val="36"/>
          <w:szCs w:val="36"/>
        </w:rPr>
        <w:t xml:space="preserve"> TEXT‐DEPENDENT QUESTIONS</w:t>
      </w:r>
    </w:p>
    <w:p w14:paraId="41BB9292" w14:textId="77777777" w:rsidR="00C22478" w:rsidRPr="00C22478" w:rsidRDefault="00C22478" w:rsidP="00C22478">
      <w:pPr>
        <w:spacing w:after="0" w:line="240" w:lineRule="auto"/>
        <w:rPr>
          <w:sz w:val="16"/>
          <w:szCs w:val="16"/>
        </w:rPr>
      </w:pPr>
      <w:r w:rsidRPr="00C22478">
        <w:rPr>
          <w:sz w:val="24"/>
          <w:szCs w:val="24"/>
        </w:rPr>
        <w:t xml:space="preserve"> </w:t>
      </w:r>
    </w:p>
    <w:p w14:paraId="53F2B67E" w14:textId="0F950C05" w:rsidR="00C22478" w:rsidRDefault="00C22478" w:rsidP="00C22478">
      <w:pPr>
        <w:spacing w:after="0" w:line="240" w:lineRule="auto"/>
        <w:rPr>
          <w:b/>
          <w:sz w:val="28"/>
          <w:szCs w:val="28"/>
        </w:rPr>
      </w:pPr>
      <w:r w:rsidRPr="00C22478">
        <w:rPr>
          <w:sz w:val="24"/>
          <w:szCs w:val="24"/>
        </w:rPr>
        <w:t>An effective set of text dependent questions delves systematically into a text to guid</w:t>
      </w:r>
      <w:r>
        <w:rPr>
          <w:sz w:val="24"/>
          <w:szCs w:val="24"/>
        </w:rPr>
        <w:t xml:space="preserve">e students in </w:t>
      </w:r>
      <w:r w:rsidRPr="00C22478">
        <w:rPr>
          <w:sz w:val="24"/>
          <w:szCs w:val="24"/>
        </w:rPr>
        <w:t>extracting the key meanings or id</w:t>
      </w:r>
      <w:r>
        <w:rPr>
          <w:sz w:val="24"/>
          <w:szCs w:val="24"/>
        </w:rPr>
        <w:t xml:space="preserve">eas found there. </w:t>
      </w:r>
      <w:r w:rsidR="008E62EA">
        <w:rPr>
          <w:sz w:val="24"/>
          <w:szCs w:val="24"/>
        </w:rPr>
        <w:t>TDQs b</w:t>
      </w:r>
      <w:r w:rsidRPr="00C22478">
        <w:rPr>
          <w:sz w:val="24"/>
          <w:szCs w:val="24"/>
        </w:rPr>
        <w:t>egi</w:t>
      </w:r>
      <w:r>
        <w:rPr>
          <w:sz w:val="24"/>
          <w:szCs w:val="24"/>
        </w:rPr>
        <w:t xml:space="preserve">n by exploring specific words, </w:t>
      </w:r>
      <w:r w:rsidRPr="00C22478">
        <w:rPr>
          <w:sz w:val="24"/>
          <w:szCs w:val="24"/>
        </w:rPr>
        <w:t xml:space="preserve">details and arguments and then </w:t>
      </w:r>
      <w:r>
        <w:rPr>
          <w:sz w:val="24"/>
          <w:szCs w:val="24"/>
        </w:rPr>
        <w:t>move</w:t>
      </w:r>
      <w:r w:rsidR="008E62EA">
        <w:rPr>
          <w:sz w:val="24"/>
          <w:szCs w:val="24"/>
        </w:rPr>
        <w:t>s</w:t>
      </w:r>
      <w:r>
        <w:rPr>
          <w:sz w:val="24"/>
          <w:szCs w:val="24"/>
        </w:rPr>
        <w:t xml:space="preserve"> on to examine the impact </w:t>
      </w:r>
      <w:r w:rsidRPr="00C22478">
        <w:rPr>
          <w:sz w:val="24"/>
          <w:szCs w:val="24"/>
        </w:rPr>
        <w:t>of tho</w:t>
      </w:r>
      <w:r>
        <w:rPr>
          <w:sz w:val="24"/>
          <w:szCs w:val="24"/>
        </w:rPr>
        <w:t xml:space="preserve">se specifics on the text as a </w:t>
      </w:r>
      <w:r w:rsidRPr="00C22478">
        <w:rPr>
          <w:sz w:val="24"/>
          <w:szCs w:val="24"/>
        </w:rPr>
        <w:t>whole. Along the way they target academic vocabulary and specific s</w:t>
      </w:r>
      <w:r>
        <w:rPr>
          <w:sz w:val="24"/>
          <w:szCs w:val="24"/>
        </w:rPr>
        <w:t xml:space="preserve">entence structures as critical </w:t>
      </w:r>
      <w:r w:rsidRPr="00C22478">
        <w:rPr>
          <w:sz w:val="24"/>
          <w:szCs w:val="24"/>
        </w:rPr>
        <w:t>focus points for gaining comprehension.</w:t>
      </w:r>
    </w:p>
    <w:p w14:paraId="214FD63E" w14:textId="77777777" w:rsidR="00C22478" w:rsidRDefault="00C22478" w:rsidP="00C22478">
      <w:pPr>
        <w:spacing w:after="0" w:line="240" w:lineRule="auto"/>
        <w:jc w:val="center"/>
        <w:rPr>
          <w:b/>
          <w:sz w:val="24"/>
          <w:szCs w:val="24"/>
          <w:u w:val="single"/>
        </w:rPr>
      </w:pPr>
    </w:p>
    <w:p w14:paraId="7BF1B50F" w14:textId="77777777" w:rsidR="00C22478" w:rsidRPr="00B53240" w:rsidRDefault="00C22478" w:rsidP="00C22478">
      <w:pPr>
        <w:spacing w:after="0" w:line="240" w:lineRule="auto"/>
        <w:rPr>
          <w:b/>
          <w:sz w:val="28"/>
          <w:szCs w:val="28"/>
        </w:rPr>
      </w:pPr>
      <w:r w:rsidRPr="00B53240">
        <w:rPr>
          <w:b/>
          <w:sz w:val="28"/>
          <w:szCs w:val="28"/>
        </w:rPr>
        <w:t xml:space="preserve">Typical Text Dependent Questions ask students to perform one or more of the following tasks: </w:t>
      </w:r>
    </w:p>
    <w:p w14:paraId="02BC0A8C" w14:textId="77777777"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Analyze paragraphs on a sentence by sentence basis and sentences on a word by word basis to determine the role played by individual paragraphs, sentences, phrases, or words </w:t>
      </w:r>
    </w:p>
    <w:p w14:paraId="02ED4759" w14:textId="77777777"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Investigate how meaning  can be altered by changing key words and why an author may have chosen one word over another </w:t>
      </w:r>
    </w:p>
    <w:p w14:paraId="63D6D46F" w14:textId="77777777" w:rsidR="00C22478" w:rsidRPr="00C22478" w:rsidRDefault="00C22478" w:rsidP="00C22478">
      <w:pPr>
        <w:pStyle w:val="ListParagraph"/>
        <w:numPr>
          <w:ilvl w:val="0"/>
          <w:numId w:val="1"/>
        </w:numPr>
        <w:spacing w:after="0" w:line="240" w:lineRule="auto"/>
        <w:rPr>
          <w:b/>
          <w:sz w:val="24"/>
          <w:szCs w:val="24"/>
        </w:rPr>
      </w:pPr>
      <w:r w:rsidRPr="00C22478">
        <w:rPr>
          <w:b/>
          <w:sz w:val="24"/>
          <w:szCs w:val="24"/>
        </w:rPr>
        <w:t xml:space="preserve">Probe </w:t>
      </w:r>
      <w:r w:rsidRPr="008E0CEA">
        <w:rPr>
          <w:sz w:val="24"/>
          <w:szCs w:val="24"/>
        </w:rPr>
        <w:t>each</w:t>
      </w:r>
      <w:r w:rsidRPr="00C22478">
        <w:rPr>
          <w:b/>
          <w:sz w:val="24"/>
          <w:szCs w:val="24"/>
        </w:rPr>
        <w:t xml:space="preserve"> </w:t>
      </w:r>
      <w:r w:rsidRPr="00A74307">
        <w:rPr>
          <w:b/>
          <w:color w:val="7030A0"/>
          <w:sz w:val="24"/>
          <w:szCs w:val="24"/>
          <w:u w:val="single"/>
        </w:rPr>
        <w:t>argument in persuasive text</w:t>
      </w:r>
      <w:r w:rsidRPr="008E0CEA">
        <w:rPr>
          <w:b/>
          <w:color w:val="7030A0"/>
          <w:sz w:val="24"/>
          <w:szCs w:val="24"/>
        </w:rPr>
        <w:t>,</w:t>
      </w:r>
      <w:r w:rsidRPr="00C22478">
        <w:rPr>
          <w:b/>
          <w:sz w:val="24"/>
          <w:szCs w:val="24"/>
        </w:rPr>
        <w:t xml:space="preserve"> </w:t>
      </w:r>
      <w:r w:rsidRPr="008E0CEA">
        <w:rPr>
          <w:sz w:val="24"/>
          <w:szCs w:val="24"/>
        </w:rPr>
        <w:t>each</w:t>
      </w:r>
      <w:r w:rsidRPr="00C22478">
        <w:rPr>
          <w:b/>
          <w:sz w:val="24"/>
          <w:szCs w:val="24"/>
        </w:rPr>
        <w:t xml:space="preserve"> </w:t>
      </w:r>
      <w:r w:rsidRPr="008E0CEA">
        <w:rPr>
          <w:b/>
          <w:color w:val="FF0000"/>
          <w:sz w:val="24"/>
          <w:szCs w:val="24"/>
          <w:u w:val="single"/>
        </w:rPr>
        <w:t>idea in informational text</w:t>
      </w:r>
      <w:r w:rsidRPr="00C22478">
        <w:rPr>
          <w:b/>
          <w:sz w:val="24"/>
          <w:szCs w:val="24"/>
        </w:rPr>
        <w:t xml:space="preserve">, </w:t>
      </w:r>
      <w:r w:rsidRPr="008E0CEA">
        <w:rPr>
          <w:sz w:val="24"/>
          <w:szCs w:val="24"/>
        </w:rPr>
        <w:t>each</w:t>
      </w:r>
      <w:r w:rsidRPr="00C22478">
        <w:rPr>
          <w:b/>
          <w:sz w:val="24"/>
          <w:szCs w:val="24"/>
        </w:rPr>
        <w:t xml:space="preserve"> </w:t>
      </w:r>
      <w:r w:rsidRPr="008E0CEA">
        <w:rPr>
          <w:b/>
          <w:color w:val="0070C0"/>
          <w:sz w:val="24"/>
          <w:szCs w:val="24"/>
          <w:u w:val="single"/>
        </w:rPr>
        <w:t>key detail in literary text</w:t>
      </w:r>
      <w:r w:rsidRPr="008E0CEA">
        <w:rPr>
          <w:b/>
          <w:color w:val="0070C0"/>
          <w:sz w:val="24"/>
          <w:szCs w:val="24"/>
        </w:rPr>
        <w:t>,</w:t>
      </w:r>
      <w:r w:rsidRPr="00C22478">
        <w:rPr>
          <w:b/>
          <w:sz w:val="24"/>
          <w:szCs w:val="24"/>
        </w:rPr>
        <w:t xml:space="preserve"> </w:t>
      </w:r>
      <w:r w:rsidRPr="008E0CEA">
        <w:rPr>
          <w:sz w:val="24"/>
          <w:szCs w:val="24"/>
        </w:rPr>
        <w:t>and observe how these build to a whole</w:t>
      </w:r>
      <w:r w:rsidRPr="00C22478">
        <w:rPr>
          <w:b/>
          <w:sz w:val="24"/>
          <w:szCs w:val="24"/>
        </w:rPr>
        <w:t xml:space="preserve"> </w:t>
      </w:r>
    </w:p>
    <w:p w14:paraId="43A09284" w14:textId="7CAF4A4C"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Examine how shifts in the direction of an argument or explanation are achieved </w:t>
      </w:r>
      <w:r w:rsidR="00EB3939">
        <w:rPr>
          <w:sz w:val="24"/>
          <w:szCs w:val="24"/>
        </w:rPr>
        <w:t xml:space="preserve">&amp; </w:t>
      </w:r>
      <w:r w:rsidRPr="00C22478">
        <w:rPr>
          <w:sz w:val="24"/>
          <w:szCs w:val="24"/>
        </w:rPr>
        <w:t xml:space="preserve">the impact of those shifts </w:t>
      </w:r>
    </w:p>
    <w:p w14:paraId="0221AF3E" w14:textId="6BC24942"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Question why authors choose to begin and end when they do </w:t>
      </w:r>
    </w:p>
    <w:p w14:paraId="614C9678" w14:textId="0B90237A"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Note and assess patterns of writing and what they achieve </w:t>
      </w:r>
      <w:r w:rsidR="008E62EA">
        <w:rPr>
          <w:sz w:val="24"/>
          <w:szCs w:val="24"/>
        </w:rPr>
        <w:t xml:space="preserve">                                   </w:t>
      </w:r>
    </w:p>
    <w:p w14:paraId="5235553C" w14:textId="77777777" w:rsidR="00C22478" w:rsidRPr="00C22478" w:rsidRDefault="00C22478" w:rsidP="00C22478">
      <w:pPr>
        <w:pStyle w:val="ListParagraph"/>
        <w:numPr>
          <w:ilvl w:val="0"/>
          <w:numId w:val="1"/>
        </w:numPr>
        <w:spacing w:after="0" w:line="240" w:lineRule="auto"/>
        <w:rPr>
          <w:sz w:val="24"/>
          <w:szCs w:val="24"/>
        </w:rPr>
      </w:pPr>
      <w:r w:rsidRPr="00C22478">
        <w:rPr>
          <w:sz w:val="24"/>
          <w:szCs w:val="24"/>
        </w:rPr>
        <w:t xml:space="preserve">Consider what the text leaves uncertain or unstated </w:t>
      </w:r>
    </w:p>
    <w:p w14:paraId="6313AEE5" w14:textId="77777777" w:rsidR="00C22478" w:rsidRPr="00C22478" w:rsidRDefault="00C22478" w:rsidP="00C22478">
      <w:pPr>
        <w:spacing w:after="0" w:line="240" w:lineRule="auto"/>
        <w:rPr>
          <w:sz w:val="24"/>
          <w:szCs w:val="24"/>
        </w:rPr>
      </w:pPr>
      <w:r>
        <w:rPr>
          <w:sz w:val="24"/>
          <w:szCs w:val="24"/>
        </w:rPr>
        <w:t xml:space="preserve"> </w:t>
      </w:r>
    </w:p>
    <w:p w14:paraId="052967B4" w14:textId="77777777" w:rsidR="00621857" w:rsidRPr="00B53240" w:rsidRDefault="00C22478" w:rsidP="00621857">
      <w:pPr>
        <w:spacing w:after="0" w:line="240" w:lineRule="auto"/>
        <w:jc w:val="center"/>
        <w:rPr>
          <w:b/>
          <w:color w:val="0070C0"/>
          <w:sz w:val="28"/>
          <w:szCs w:val="28"/>
          <w:u w:val="single"/>
        </w:rPr>
      </w:pPr>
      <w:r w:rsidRPr="00B53240">
        <w:rPr>
          <w:b/>
          <w:color w:val="0070C0"/>
          <w:sz w:val="28"/>
          <w:szCs w:val="28"/>
          <w:u w:val="single"/>
        </w:rPr>
        <w:t>TYPES OF TEXT‐DEPENDENT QUESTIONS</w:t>
      </w:r>
    </w:p>
    <w:p w14:paraId="207C1612" w14:textId="77777777" w:rsidR="00621857" w:rsidRPr="00C22478" w:rsidRDefault="00621857" w:rsidP="00621857">
      <w:pPr>
        <w:spacing w:after="0" w:line="240" w:lineRule="auto"/>
        <w:rPr>
          <w:sz w:val="16"/>
          <w:szCs w:val="16"/>
        </w:rPr>
      </w:pPr>
      <w:r w:rsidRPr="00C22478">
        <w:rPr>
          <w:sz w:val="24"/>
          <w:szCs w:val="24"/>
        </w:rPr>
        <w:t xml:space="preserve"> </w:t>
      </w:r>
    </w:p>
    <w:p w14:paraId="458D38AA" w14:textId="77777777" w:rsidR="00B53240" w:rsidRDefault="00621857" w:rsidP="00B53240">
      <w:pPr>
        <w:spacing w:after="0" w:line="240" w:lineRule="auto"/>
        <w:rPr>
          <w:sz w:val="24"/>
          <w:szCs w:val="24"/>
        </w:rPr>
      </w:pPr>
      <w:r w:rsidRPr="00B53240">
        <w:rPr>
          <w:b/>
          <w:sz w:val="28"/>
          <w:szCs w:val="28"/>
        </w:rPr>
        <w:t>General Understanding</w:t>
      </w:r>
      <w:r w:rsidRPr="00B53240">
        <w:rPr>
          <w:sz w:val="24"/>
          <w:szCs w:val="24"/>
        </w:rPr>
        <w:t>‐ This type of question asks students to look for the g</w:t>
      </w:r>
      <w:r w:rsidR="00B53240">
        <w:rPr>
          <w:sz w:val="24"/>
          <w:szCs w:val="24"/>
        </w:rPr>
        <w:t>ist of the text they have read.</w:t>
      </w:r>
    </w:p>
    <w:p w14:paraId="5367746C" w14:textId="180D4785" w:rsidR="00621857" w:rsidRPr="00B53240" w:rsidRDefault="000F1B97" w:rsidP="00B53240">
      <w:pPr>
        <w:pStyle w:val="ListParagraph"/>
        <w:numPr>
          <w:ilvl w:val="0"/>
          <w:numId w:val="4"/>
        </w:numPr>
        <w:spacing w:after="0" w:line="240" w:lineRule="auto"/>
        <w:rPr>
          <w:i/>
          <w:sz w:val="24"/>
          <w:szCs w:val="24"/>
        </w:rPr>
      </w:pPr>
      <w:r w:rsidRPr="00B53240">
        <w:rPr>
          <w:i/>
          <w:sz w:val="24"/>
          <w:szCs w:val="24"/>
        </w:rPr>
        <w:t>These questions ensure that students grasp the overall view of the text.</w:t>
      </w:r>
    </w:p>
    <w:p w14:paraId="42EA42CE" w14:textId="77777777" w:rsidR="00621857" w:rsidRPr="00C22478" w:rsidRDefault="00621857" w:rsidP="00621857">
      <w:pPr>
        <w:spacing w:after="0" w:line="240" w:lineRule="auto"/>
        <w:rPr>
          <w:sz w:val="16"/>
          <w:szCs w:val="16"/>
        </w:rPr>
      </w:pPr>
      <w:r w:rsidRPr="00C22478">
        <w:rPr>
          <w:sz w:val="24"/>
          <w:szCs w:val="24"/>
        </w:rPr>
        <w:t xml:space="preserve"> </w:t>
      </w:r>
    </w:p>
    <w:p w14:paraId="7DB5ABDE" w14:textId="77777777" w:rsidR="00B53240" w:rsidRDefault="00621857" w:rsidP="00621857">
      <w:pPr>
        <w:spacing w:after="0" w:line="240" w:lineRule="auto"/>
        <w:rPr>
          <w:sz w:val="24"/>
          <w:szCs w:val="24"/>
        </w:rPr>
      </w:pPr>
      <w:r w:rsidRPr="00B53240">
        <w:rPr>
          <w:b/>
          <w:sz w:val="28"/>
          <w:szCs w:val="28"/>
        </w:rPr>
        <w:t>Key Details</w:t>
      </w:r>
      <w:r w:rsidRPr="00C22478">
        <w:rPr>
          <w:sz w:val="24"/>
          <w:szCs w:val="24"/>
        </w:rPr>
        <w:t xml:space="preserve">‐ Asking students who, what, where, when, why, or how, including nuanced details. These questions should focus on important information in the text, not trivia. </w:t>
      </w:r>
    </w:p>
    <w:p w14:paraId="30119E12" w14:textId="3D8F61E7" w:rsidR="00621857" w:rsidRPr="00B53240" w:rsidRDefault="000F1B97" w:rsidP="00B53240">
      <w:pPr>
        <w:pStyle w:val="ListParagraph"/>
        <w:numPr>
          <w:ilvl w:val="0"/>
          <w:numId w:val="4"/>
        </w:numPr>
        <w:spacing w:after="0" w:line="240" w:lineRule="auto"/>
        <w:rPr>
          <w:i/>
          <w:sz w:val="24"/>
          <w:szCs w:val="24"/>
        </w:rPr>
      </w:pPr>
      <w:r w:rsidRPr="00B53240">
        <w:rPr>
          <w:i/>
          <w:sz w:val="24"/>
          <w:szCs w:val="24"/>
        </w:rPr>
        <w:t>These text-dependent questions require that readers pay attention to the details.</w:t>
      </w:r>
    </w:p>
    <w:p w14:paraId="2EE9EC16" w14:textId="77777777" w:rsidR="00621857" w:rsidRPr="00C22478" w:rsidRDefault="00621857" w:rsidP="00621857">
      <w:pPr>
        <w:spacing w:after="0" w:line="240" w:lineRule="auto"/>
        <w:rPr>
          <w:sz w:val="16"/>
          <w:szCs w:val="16"/>
        </w:rPr>
      </w:pPr>
      <w:r w:rsidRPr="00C22478">
        <w:rPr>
          <w:sz w:val="24"/>
          <w:szCs w:val="24"/>
        </w:rPr>
        <w:t xml:space="preserve"> </w:t>
      </w:r>
    </w:p>
    <w:p w14:paraId="0FE2D6B5" w14:textId="77777777" w:rsidR="00B53240" w:rsidRDefault="00621857" w:rsidP="00621857">
      <w:pPr>
        <w:spacing w:after="0" w:line="240" w:lineRule="auto"/>
        <w:rPr>
          <w:sz w:val="24"/>
          <w:szCs w:val="24"/>
        </w:rPr>
      </w:pPr>
      <w:r w:rsidRPr="00B53240">
        <w:rPr>
          <w:b/>
          <w:sz w:val="28"/>
          <w:szCs w:val="28"/>
        </w:rPr>
        <w:t>Vocabulary</w:t>
      </w:r>
      <w:r w:rsidR="000F1B97" w:rsidRPr="00B53240">
        <w:rPr>
          <w:sz w:val="28"/>
          <w:szCs w:val="28"/>
        </w:rPr>
        <w:t xml:space="preserve"> </w:t>
      </w:r>
      <w:r w:rsidR="000F1B97" w:rsidRPr="00B53240">
        <w:rPr>
          <w:b/>
          <w:sz w:val="28"/>
          <w:szCs w:val="28"/>
        </w:rPr>
        <w:t>and Text Structure</w:t>
      </w:r>
      <w:r w:rsidR="000F1B97">
        <w:rPr>
          <w:sz w:val="24"/>
          <w:szCs w:val="24"/>
        </w:rPr>
        <w:t>-</w:t>
      </w:r>
      <w:r w:rsidRPr="00C22478">
        <w:rPr>
          <w:sz w:val="24"/>
          <w:szCs w:val="24"/>
        </w:rPr>
        <w:t xml:space="preserve">Focusing on word definitions, using context  or structure to figure out unfamiliar words, ideas or feelings evoked by key words, shades of meaning, word choice, figurative  language, idioms, and confusing words or phrases. </w:t>
      </w:r>
    </w:p>
    <w:p w14:paraId="43036E76" w14:textId="0C53A790" w:rsidR="00621857" w:rsidRPr="00B53240" w:rsidRDefault="000F1B97" w:rsidP="00B53240">
      <w:pPr>
        <w:pStyle w:val="ListParagraph"/>
        <w:numPr>
          <w:ilvl w:val="0"/>
          <w:numId w:val="4"/>
        </w:numPr>
        <w:spacing w:after="0" w:line="240" w:lineRule="auto"/>
        <w:rPr>
          <w:i/>
          <w:sz w:val="24"/>
          <w:szCs w:val="24"/>
        </w:rPr>
      </w:pPr>
      <w:r w:rsidRPr="00B53240">
        <w:rPr>
          <w:i/>
          <w:sz w:val="24"/>
          <w:szCs w:val="24"/>
        </w:rPr>
        <w:t>These text-dependent questions focus on the specific words and phrases the author uses as well as the structure of the text. …a</w:t>
      </w:r>
      <w:r w:rsidR="00621857" w:rsidRPr="00B53240">
        <w:rPr>
          <w:i/>
          <w:sz w:val="24"/>
          <w:szCs w:val="24"/>
        </w:rPr>
        <w:t xml:space="preserve">sking students to think about how the text is organized‐ for example, the use of character dialogue to propel action or the problem‐and‐solution structure. </w:t>
      </w:r>
    </w:p>
    <w:p w14:paraId="75B18BE4" w14:textId="77777777" w:rsidR="00621857" w:rsidRPr="000F1B97" w:rsidRDefault="00621857" w:rsidP="00621857">
      <w:pPr>
        <w:spacing w:after="0" w:line="240" w:lineRule="auto"/>
        <w:rPr>
          <w:i/>
          <w:sz w:val="16"/>
          <w:szCs w:val="16"/>
        </w:rPr>
      </w:pPr>
      <w:r w:rsidRPr="000F1B97">
        <w:rPr>
          <w:i/>
          <w:sz w:val="24"/>
          <w:szCs w:val="24"/>
        </w:rPr>
        <w:t xml:space="preserve"> </w:t>
      </w:r>
    </w:p>
    <w:p w14:paraId="0795C758" w14:textId="77777777" w:rsidR="00B53240" w:rsidRDefault="00621857" w:rsidP="000F1B97">
      <w:pPr>
        <w:spacing w:after="0" w:line="240" w:lineRule="auto"/>
        <w:rPr>
          <w:sz w:val="24"/>
          <w:szCs w:val="24"/>
        </w:rPr>
      </w:pPr>
      <w:r w:rsidRPr="00B53240">
        <w:rPr>
          <w:b/>
          <w:sz w:val="28"/>
          <w:szCs w:val="28"/>
        </w:rPr>
        <w:t>Author's Purpose</w:t>
      </w:r>
      <w:r w:rsidRPr="00C22478">
        <w:rPr>
          <w:sz w:val="24"/>
          <w:szCs w:val="24"/>
        </w:rPr>
        <w:t xml:space="preserve">‐ Asking whether the text intends to inform, entertain, persuade, or explain something, and whether the author has a particular bias and leaves out certain information. </w:t>
      </w:r>
    </w:p>
    <w:p w14:paraId="4DDFF25B" w14:textId="180D1F50" w:rsidR="000F1B97" w:rsidRDefault="000F1B97" w:rsidP="00B53240">
      <w:pPr>
        <w:pStyle w:val="ListParagraph"/>
        <w:numPr>
          <w:ilvl w:val="0"/>
          <w:numId w:val="4"/>
        </w:numPr>
        <w:spacing w:after="0" w:line="240" w:lineRule="auto"/>
        <w:rPr>
          <w:i/>
          <w:sz w:val="24"/>
          <w:szCs w:val="24"/>
        </w:rPr>
      </w:pPr>
      <w:r w:rsidRPr="00B53240">
        <w:rPr>
          <w:i/>
          <w:sz w:val="24"/>
          <w:szCs w:val="24"/>
        </w:rPr>
        <w:t>Although often not specifically stated, there is a purpose for each text.</w:t>
      </w:r>
    </w:p>
    <w:p w14:paraId="6F7E70F5" w14:textId="77777777" w:rsidR="00B53240" w:rsidRDefault="00B53240" w:rsidP="00B53240">
      <w:pPr>
        <w:spacing w:after="0" w:line="240" w:lineRule="auto"/>
        <w:rPr>
          <w:i/>
          <w:sz w:val="24"/>
          <w:szCs w:val="24"/>
        </w:rPr>
      </w:pPr>
    </w:p>
    <w:p w14:paraId="21079C38" w14:textId="77777777" w:rsidR="00B53240" w:rsidRDefault="00B53240" w:rsidP="00B53240">
      <w:pPr>
        <w:spacing w:after="0" w:line="240" w:lineRule="auto"/>
        <w:rPr>
          <w:i/>
          <w:sz w:val="24"/>
          <w:szCs w:val="24"/>
        </w:rPr>
      </w:pPr>
    </w:p>
    <w:p w14:paraId="3C00D1FB" w14:textId="77777777" w:rsidR="00B53240" w:rsidRDefault="00B53240" w:rsidP="00B53240">
      <w:pPr>
        <w:spacing w:after="0" w:line="240" w:lineRule="auto"/>
        <w:rPr>
          <w:i/>
          <w:sz w:val="24"/>
          <w:szCs w:val="24"/>
        </w:rPr>
      </w:pPr>
    </w:p>
    <w:p w14:paraId="06846886" w14:textId="77777777" w:rsidR="00B53240" w:rsidRDefault="00B53240" w:rsidP="00B53240">
      <w:pPr>
        <w:spacing w:after="0" w:line="240" w:lineRule="auto"/>
        <w:rPr>
          <w:i/>
          <w:sz w:val="24"/>
          <w:szCs w:val="24"/>
        </w:rPr>
      </w:pPr>
    </w:p>
    <w:p w14:paraId="20AA8418" w14:textId="77777777" w:rsidR="00B53240" w:rsidRDefault="00B53240" w:rsidP="00B53240">
      <w:pPr>
        <w:spacing w:after="0" w:line="240" w:lineRule="auto"/>
        <w:rPr>
          <w:i/>
          <w:sz w:val="24"/>
          <w:szCs w:val="24"/>
        </w:rPr>
      </w:pPr>
    </w:p>
    <w:p w14:paraId="489A5506" w14:textId="77777777" w:rsidR="00B53240" w:rsidRPr="00B53240" w:rsidRDefault="00B53240" w:rsidP="00B53240">
      <w:pPr>
        <w:spacing w:after="0" w:line="240" w:lineRule="auto"/>
        <w:rPr>
          <w:i/>
          <w:sz w:val="24"/>
          <w:szCs w:val="24"/>
        </w:rPr>
      </w:pPr>
    </w:p>
    <w:p w14:paraId="2B3076E5" w14:textId="77777777" w:rsidR="00621857" w:rsidRPr="00C22478" w:rsidRDefault="00621857" w:rsidP="00621857">
      <w:pPr>
        <w:spacing w:after="0" w:line="240" w:lineRule="auto"/>
        <w:rPr>
          <w:sz w:val="16"/>
          <w:szCs w:val="16"/>
        </w:rPr>
      </w:pPr>
      <w:r w:rsidRPr="00C22478">
        <w:rPr>
          <w:sz w:val="24"/>
          <w:szCs w:val="24"/>
        </w:rPr>
        <w:lastRenderedPageBreak/>
        <w:t xml:space="preserve"> </w:t>
      </w:r>
    </w:p>
    <w:p w14:paraId="67D9D6F5" w14:textId="77777777" w:rsidR="00B53240" w:rsidRDefault="00621857" w:rsidP="00621857">
      <w:pPr>
        <w:spacing w:after="0" w:line="240" w:lineRule="auto"/>
        <w:rPr>
          <w:sz w:val="24"/>
          <w:szCs w:val="24"/>
        </w:rPr>
      </w:pPr>
      <w:r w:rsidRPr="00B53240">
        <w:rPr>
          <w:b/>
          <w:sz w:val="28"/>
          <w:szCs w:val="28"/>
        </w:rPr>
        <w:t>Inferences</w:t>
      </w:r>
      <w:r w:rsidRPr="00C22478">
        <w:rPr>
          <w:sz w:val="24"/>
          <w:szCs w:val="24"/>
        </w:rPr>
        <w:t xml:space="preserve">‐ </w:t>
      </w:r>
      <w:proofErr w:type="gramStart"/>
      <w:r w:rsidRPr="00C22478">
        <w:rPr>
          <w:sz w:val="24"/>
          <w:szCs w:val="24"/>
        </w:rPr>
        <w:t>Asking</w:t>
      </w:r>
      <w:proofErr w:type="gramEnd"/>
      <w:r w:rsidRPr="00C22478">
        <w:rPr>
          <w:sz w:val="24"/>
          <w:szCs w:val="24"/>
        </w:rPr>
        <w:t xml:space="preserve"> students how the parts of a text build to the overall point or effect. "This means that they must </w:t>
      </w:r>
      <w:r w:rsidRPr="008E0CEA">
        <w:rPr>
          <w:b/>
          <w:sz w:val="24"/>
          <w:szCs w:val="24"/>
        </w:rPr>
        <w:t xml:space="preserve">probe </w:t>
      </w:r>
      <w:r w:rsidRPr="00C22478">
        <w:rPr>
          <w:sz w:val="24"/>
          <w:szCs w:val="24"/>
        </w:rPr>
        <w:t xml:space="preserve">each </w:t>
      </w:r>
      <w:r w:rsidRPr="003E126E">
        <w:rPr>
          <w:b/>
          <w:color w:val="7030A0"/>
          <w:sz w:val="24"/>
          <w:szCs w:val="24"/>
          <w:u w:val="single"/>
        </w:rPr>
        <w:t>argument in persuasive text</w:t>
      </w:r>
      <w:r w:rsidRPr="00C22478">
        <w:rPr>
          <w:sz w:val="24"/>
          <w:szCs w:val="24"/>
        </w:rPr>
        <w:t xml:space="preserve">, each </w:t>
      </w:r>
      <w:r w:rsidRPr="003E126E">
        <w:rPr>
          <w:b/>
          <w:color w:val="FF0000"/>
          <w:sz w:val="24"/>
          <w:szCs w:val="24"/>
          <w:u w:val="single"/>
        </w:rPr>
        <w:t>idea in informational text</w:t>
      </w:r>
      <w:r w:rsidRPr="00C22478">
        <w:rPr>
          <w:sz w:val="24"/>
          <w:szCs w:val="24"/>
        </w:rPr>
        <w:t xml:space="preserve">, or each </w:t>
      </w:r>
      <w:bookmarkStart w:id="0" w:name="_GoBack"/>
      <w:r w:rsidRPr="003E126E">
        <w:rPr>
          <w:b/>
          <w:color w:val="0070C0"/>
          <w:sz w:val="24"/>
          <w:szCs w:val="24"/>
          <w:u w:val="single"/>
        </w:rPr>
        <w:t>key detail in literary text</w:t>
      </w:r>
      <w:bookmarkEnd w:id="0"/>
      <w:r w:rsidRPr="00C22478">
        <w:rPr>
          <w:sz w:val="24"/>
          <w:szCs w:val="24"/>
        </w:rPr>
        <w:t xml:space="preserve">," say Fisher and Frey. "Importantly, inference questions require students to read the entire selection so that they know where the text is going and how they can reconsider key points in the text as contributing elements of the whole." </w:t>
      </w:r>
    </w:p>
    <w:p w14:paraId="7D4E008F" w14:textId="2B185A4F" w:rsidR="00621857" w:rsidRPr="00B53240" w:rsidRDefault="000F1B97" w:rsidP="00B53240">
      <w:pPr>
        <w:pStyle w:val="ListParagraph"/>
        <w:numPr>
          <w:ilvl w:val="0"/>
          <w:numId w:val="4"/>
        </w:numPr>
        <w:spacing w:after="0" w:line="240" w:lineRule="auto"/>
        <w:rPr>
          <w:i/>
          <w:sz w:val="24"/>
          <w:szCs w:val="24"/>
        </w:rPr>
      </w:pPr>
      <w:r w:rsidRPr="00B53240">
        <w:rPr>
          <w:i/>
          <w:sz w:val="24"/>
          <w:szCs w:val="24"/>
        </w:rPr>
        <w:t>Inferences are more than guesses or simply telling students to “read between the lines.” Text-dependent questions should allow students to consider the information that is provided and then make informed extrapolations from the information provided.</w:t>
      </w:r>
    </w:p>
    <w:p w14:paraId="34787831" w14:textId="77777777" w:rsidR="00621857" w:rsidRPr="00C22478" w:rsidRDefault="00621857" w:rsidP="00621857">
      <w:pPr>
        <w:spacing w:after="0" w:line="240" w:lineRule="auto"/>
        <w:rPr>
          <w:sz w:val="16"/>
          <w:szCs w:val="16"/>
        </w:rPr>
      </w:pPr>
      <w:r w:rsidRPr="00C22478">
        <w:rPr>
          <w:sz w:val="24"/>
          <w:szCs w:val="24"/>
        </w:rPr>
        <w:t xml:space="preserve"> </w:t>
      </w:r>
    </w:p>
    <w:p w14:paraId="2B77F156" w14:textId="77777777" w:rsidR="00B53240" w:rsidRDefault="00621857" w:rsidP="00621857">
      <w:pPr>
        <w:spacing w:after="0" w:line="240" w:lineRule="auto"/>
        <w:rPr>
          <w:sz w:val="24"/>
          <w:szCs w:val="24"/>
        </w:rPr>
      </w:pPr>
      <w:r w:rsidRPr="00B53240">
        <w:rPr>
          <w:b/>
          <w:sz w:val="28"/>
          <w:szCs w:val="28"/>
        </w:rPr>
        <w:t>Opinions, Arguments, Inter‐Textual Connections</w:t>
      </w:r>
      <w:r w:rsidRPr="00C22478">
        <w:rPr>
          <w:sz w:val="24"/>
          <w:szCs w:val="24"/>
        </w:rPr>
        <w:t xml:space="preserve">‐ These questions should come </w:t>
      </w:r>
      <w:r w:rsidRPr="00EB3939">
        <w:rPr>
          <w:sz w:val="24"/>
          <w:szCs w:val="24"/>
          <w:u w:val="single"/>
        </w:rPr>
        <w:t>after</w:t>
      </w:r>
      <w:r w:rsidRPr="00EB3939">
        <w:rPr>
          <w:sz w:val="24"/>
          <w:szCs w:val="24"/>
        </w:rPr>
        <w:t xml:space="preserve"> </w:t>
      </w:r>
      <w:r w:rsidRPr="00C22478">
        <w:rPr>
          <w:sz w:val="24"/>
          <w:szCs w:val="24"/>
        </w:rPr>
        <w:t xml:space="preserve">students  have read and reread  the text and developed their understanding through other  types of questions. </w:t>
      </w:r>
      <w:r w:rsidR="000F1B97">
        <w:rPr>
          <w:sz w:val="24"/>
          <w:szCs w:val="24"/>
        </w:rPr>
        <w:t xml:space="preserve"> </w:t>
      </w:r>
    </w:p>
    <w:p w14:paraId="0CA7CE97" w14:textId="337248E2" w:rsidR="00621857" w:rsidRPr="00B53240" w:rsidRDefault="000F1B97" w:rsidP="00B53240">
      <w:pPr>
        <w:pStyle w:val="ListParagraph"/>
        <w:numPr>
          <w:ilvl w:val="0"/>
          <w:numId w:val="4"/>
        </w:numPr>
        <w:spacing w:after="0" w:line="240" w:lineRule="auto"/>
        <w:rPr>
          <w:i/>
          <w:sz w:val="24"/>
          <w:szCs w:val="24"/>
        </w:rPr>
      </w:pPr>
      <w:r w:rsidRPr="00B53240">
        <w:rPr>
          <w:i/>
          <w:sz w:val="24"/>
          <w:szCs w:val="24"/>
        </w:rPr>
        <w:t>The final category of text-dependent questions are often the questions that teachers like to ask because these questions tend to generate a lot of discussion and personal connections. When they follow a discussion built on text-dependent questions, they work well for this purpose. If they are used in place of text-dependent questions, the risk is that students will answer and not need to read the text.</w:t>
      </w:r>
      <w:r w:rsidRPr="00B53240">
        <w:rPr>
          <w:i/>
          <w:sz w:val="24"/>
          <w:szCs w:val="24"/>
        </w:rPr>
        <w:tab/>
      </w:r>
    </w:p>
    <w:p w14:paraId="1CAD21B8" w14:textId="77777777" w:rsidR="00621857" w:rsidRPr="00C22478" w:rsidRDefault="00621857" w:rsidP="00621857">
      <w:pPr>
        <w:spacing w:after="0" w:line="240" w:lineRule="auto"/>
        <w:rPr>
          <w:sz w:val="16"/>
          <w:szCs w:val="16"/>
        </w:rPr>
      </w:pPr>
      <w:r w:rsidRPr="00621857">
        <w:rPr>
          <w:sz w:val="28"/>
          <w:szCs w:val="28"/>
        </w:rPr>
        <w:t xml:space="preserve"> </w:t>
      </w:r>
    </w:p>
    <w:p w14:paraId="38F33F6D" w14:textId="77777777" w:rsidR="00866F53" w:rsidRPr="00621857" w:rsidRDefault="00621857" w:rsidP="00621857">
      <w:pPr>
        <w:spacing w:after="0" w:line="240" w:lineRule="auto"/>
        <w:rPr>
          <w:i/>
        </w:rPr>
      </w:pPr>
      <w:r w:rsidRPr="00621857">
        <w:rPr>
          <w:i/>
        </w:rPr>
        <w:t>"Text‐Dependent Questions" by Douglas Fisher and Nancy Frey in Principal Leadership, September 2012 (Vol. 13, #1, p. 70‐73), www.nassp.org/pl0912fisher; the authors can be reached at dfisher@mail.sdsu.edu and nfrey@mail.sdsu.edu.</w:t>
      </w:r>
    </w:p>
    <w:sectPr w:rsidR="00866F53" w:rsidRPr="00621857" w:rsidSect="00C22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0C48"/>
    <w:multiLevelType w:val="hybridMultilevel"/>
    <w:tmpl w:val="8B8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74EE"/>
    <w:multiLevelType w:val="hybridMultilevel"/>
    <w:tmpl w:val="7C9CD4BC"/>
    <w:lvl w:ilvl="0" w:tplc="70CA69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E7EFA"/>
    <w:multiLevelType w:val="hybridMultilevel"/>
    <w:tmpl w:val="719A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06907"/>
    <w:multiLevelType w:val="hybridMultilevel"/>
    <w:tmpl w:val="84C4C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57"/>
    <w:rsid w:val="000F1B97"/>
    <w:rsid w:val="002006C6"/>
    <w:rsid w:val="003E126E"/>
    <w:rsid w:val="00562A05"/>
    <w:rsid w:val="005B1035"/>
    <w:rsid w:val="005F2418"/>
    <w:rsid w:val="00621857"/>
    <w:rsid w:val="00812235"/>
    <w:rsid w:val="00866F53"/>
    <w:rsid w:val="008E0CEA"/>
    <w:rsid w:val="008E62EA"/>
    <w:rsid w:val="00A74307"/>
    <w:rsid w:val="00AA627C"/>
    <w:rsid w:val="00B53240"/>
    <w:rsid w:val="00B65E67"/>
    <w:rsid w:val="00C179FB"/>
    <w:rsid w:val="00C22478"/>
    <w:rsid w:val="00C33CE1"/>
    <w:rsid w:val="00EB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6FF2"/>
  <w15:chartTrackingRefBased/>
  <w15:docId w15:val="{503B9BBB-A08A-45ED-ADE8-2159CBA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Mullins</dc:creator>
  <cp:keywords/>
  <dc:description/>
  <cp:lastModifiedBy>Carole Mullins</cp:lastModifiedBy>
  <cp:revision>4</cp:revision>
  <cp:lastPrinted>2018-10-13T19:41:00Z</cp:lastPrinted>
  <dcterms:created xsi:type="dcterms:W3CDTF">2018-10-16T18:28:00Z</dcterms:created>
  <dcterms:modified xsi:type="dcterms:W3CDTF">2018-10-25T14:13:00Z</dcterms:modified>
</cp:coreProperties>
</file>