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43F" w:rsidRDefault="00B618F9" w:rsidP="00CA343F">
      <w:pPr>
        <w:jc w:val="center"/>
      </w:pPr>
      <w:bookmarkStart w:id="0" w:name="_GoBack"/>
      <w:bookmarkEnd w:id="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58.4pt;height:44.65pt" fillcolor="#06c" strokecolor="#9cf" strokeweight="1.5pt">
            <v:shadow on="t" color="#900"/>
            <v:textpath style="font-family:&quot;Impact&quot;;v-text-kern:t" trim="t" fitpath="t" string="Give one...Get one"/>
          </v:shape>
        </w:pict>
      </w:r>
    </w:p>
    <w:p w:rsidR="00CA343F" w:rsidRDefault="00CA343F" w:rsidP="00CA343F">
      <w:r>
        <w:t xml:space="preserve">Directions:  In the Give One column, </w:t>
      </w:r>
      <w:r w:rsidR="00C8623D">
        <w:t>write one instructional strategy or idea from each skill cluster</w:t>
      </w:r>
      <w:r w:rsidR="004F0001">
        <w:t xml:space="preserve"> of your LDC Module that you would like to share with your colleagues.  As you share your modules with your colleagues, write down ideas from them you would like to keep for future reference.</w:t>
      </w:r>
    </w:p>
    <w:tbl>
      <w:tblPr>
        <w:tblStyle w:val="TableGrid"/>
        <w:tblW w:w="0" w:type="auto"/>
        <w:tblLook w:val="04A0" w:firstRow="1" w:lastRow="0" w:firstColumn="1" w:lastColumn="0" w:noHBand="0" w:noVBand="1"/>
      </w:tblPr>
      <w:tblGrid>
        <w:gridCol w:w="4788"/>
        <w:gridCol w:w="4788"/>
      </w:tblGrid>
      <w:tr w:rsidR="004F0001" w:rsidTr="00CA343F">
        <w:tc>
          <w:tcPr>
            <w:tcW w:w="4788" w:type="dxa"/>
          </w:tcPr>
          <w:p w:rsidR="004F0001" w:rsidRPr="004F0001" w:rsidRDefault="004F0001" w:rsidP="004F0001">
            <w:pPr>
              <w:jc w:val="center"/>
              <w:rPr>
                <w:b/>
              </w:rPr>
            </w:pPr>
            <w:r w:rsidRPr="004F0001">
              <w:rPr>
                <w:b/>
              </w:rPr>
              <w:t>Give One</w:t>
            </w:r>
          </w:p>
        </w:tc>
        <w:tc>
          <w:tcPr>
            <w:tcW w:w="4788" w:type="dxa"/>
          </w:tcPr>
          <w:p w:rsidR="004F0001" w:rsidRPr="004F0001" w:rsidRDefault="004F0001" w:rsidP="004F0001">
            <w:pPr>
              <w:jc w:val="center"/>
              <w:rPr>
                <w:b/>
              </w:rPr>
            </w:pPr>
            <w:r w:rsidRPr="004F0001">
              <w:rPr>
                <w:b/>
              </w:rPr>
              <w:t>Get One</w:t>
            </w:r>
          </w:p>
        </w:tc>
      </w:tr>
      <w:tr w:rsidR="00CA343F" w:rsidTr="004F0001">
        <w:trPr>
          <w:trHeight w:val="1997"/>
        </w:trPr>
        <w:tc>
          <w:tcPr>
            <w:tcW w:w="4788" w:type="dxa"/>
          </w:tcPr>
          <w:p w:rsidR="004F0001" w:rsidRDefault="00C8623D">
            <w:r>
              <w:t>Skill Cluster 1:  Preparing for the Task</w:t>
            </w:r>
          </w:p>
          <w:p w:rsidR="004F0001" w:rsidRDefault="004F0001"/>
          <w:p w:rsidR="004F0001" w:rsidRDefault="004F0001"/>
          <w:p w:rsidR="004F0001" w:rsidRDefault="004F0001"/>
          <w:p w:rsidR="004F0001" w:rsidRDefault="004F0001"/>
        </w:tc>
        <w:tc>
          <w:tcPr>
            <w:tcW w:w="4788" w:type="dxa"/>
          </w:tcPr>
          <w:p w:rsidR="00C8623D" w:rsidRDefault="00C8623D" w:rsidP="00C8623D">
            <w:r>
              <w:t>Skill Cluster 1:  Preparing for the Task</w:t>
            </w:r>
          </w:p>
          <w:p w:rsidR="00CA343F" w:rsidRDefault="00CA343F"/>
          <w:p w:rsidR="00CA343F" w:rsidRDefault="00CA343F"/>
          <w:p w:rsidR="00CA343F" w:rsidRDefault="00CA343F"/>
          <w:p w:rsidR="00CA343F" w:rsidRDefault="00CA343F"/>
          <w:p w:rsidR="00CA343F" w:rsidRDefault="00CA343F"/>
          <w:p w:rsidR="00CA343F" w:rsidRDefault="00CA343F"/>
          <w:p w:rsidR="00CA343F" w:rsidRDefault="00CA343F"/>
          <w:p w:rsidR="00CA343F" w:rsidRDefault="00CA343F"/>
        </w:tc>
      </w:tr>
      <w:tr w:rsidR="00CA343F" w:rsidTr="00CA343F">
        <w:tc>
          <w:tcPr>
            <w:tcW w:w="4788" w:type="dxa"/>
          </w:tcPr>
          <w:p w:rsidR="00CA343F" w:rsidRDefault="00C8623D">
            <w:r>
              <w:t>Skill Cluster 2:  Reading Process</w:t>
            </w:r>
          </w:p>
          <w:p w:rsidR="00CA343F" w:rsidRDefault="00CA343F"/>
          <w:p w:rsidR="00CA343F" w:rsidRDefault="00CA343F"/>
          <w:p w:rsidR="00CA343F" w:rsidRDefault="00CA343F"/>
          <w:p w:rsidR="00CA343F" w:rsidRDefault="00CA343F"/>
        </w:tc>
        <w:tc>
          <w:tcPr>
            <w:tcW w:w="4788" w:type="dxa"/>
          </w:tcPr>
          <w:p w:rsidR="00C8623D" w:rsidRDefault="00C8623D" w:rsidP="00C8623D">
            <w:r>
              <w:t>Skill Cluster 2:  Reading Process</w:t>
            </w:r>
          </w:p>
          <w:p w:rsidR="00CA343F" w:rsidRDefault="00CA343F"/>
          <w:p w:rsidR="00CA343F" w:rsidRDefault="00CA343F"/>
          <w:p w:rsidR="00CA343F" w:rsidRDefault="00CA343F"/>
          <w:p w:rsidR="00CA343F" w:rsidRDefault="00CA343F"/>
          <w:p w:rsidR="00CA343F" w:rsidRDefault="00CA343F"/>
          <w:p w:rsidR="00CA343F" w:rsidRDefault="00CA343F"/>
          <w:p w:rsidR="00CA343F" w:rsidRDefault="00CA343F"/>
          <w:p w:rsidR="00CA343F" w:rsidRDefault="00CA343F"/>
        </w:tc>
      </w:tr>
      <w:tr w:rsidR="00CA343F" w:rsidTr="00CA343F">
        <w:tc>
          <w:tcPr>
            <w:tcW w:w="4788" w:type="dxa"/>
          </w:tcPr>
          <w:p w:rsidR="00CA343F" w:rsidRDefault="00C8623D">
            <w:r>
              <w:t>Skill Cluster 3:  Transition to Writing</w:t>
            </w:r>
          </w:p>
          <w:p w:rsidR="00CA343F" w:rsidRDefault="00CA343F"/>
          <w:p w:rsidR="00CA343F" w:rsidRDefault="00CA343F"/>
          <w:p w:rsidR="00CA343F" w:rsidRDefault="00CA343F"/>
          <w:p w:rsidR="00CA343F" w:rsidRDefault="00CA343F"/>
          <w:p w:rsidR="00CA343F" w:rsidRDefault="00CA343F"/>
        </w:tc>
        <w:tc>
          <w:tcPr>
            <w:tcW w:w="4788" w:type="dxa"/>
          </w:tcPr>
          <w:p w:rsidR="00CA343F" w:rsidRDefault="00C8623D">
            <w:r>
              <w:t>Skill Cluster 3:  Transition to Writing</w:t>
            </w:r>
          </w:p>
          <w:p w:rsidR="00CA343F" w:rsidRDefault="00CA343F"/>
          <w:p w:rsidR="00CA343F" w:rsidRDefault="00CA343F"/>
          <w:p w:rsidR="00CA343F" w:rsidRDefault="00CA343F"/>
          <w:p w:rsidR="00CA343F" w:rsidRDefault="00CA343F"/>
          <w:p w:rsidR="00CA343F" w:rsidRDefault="00CA343F"/>
          <w:p w:rsidR="00CA343F" w:rsidRDefault="00CA343F"/>
        </w:tc>
      </w:tr>
      <w:tr w:rsidR="00CA343F" w:rsidTr="00CA343F">
        <w:tc>
          <w:tcPr>
            <w:tcW w:w="4788" w:type="dxa"/>
          </w:tcPr>
          <w:p w:rsidR="00CA343F" w:rsidRDefault="00C8623D">
            <w:r>
              <w:t>Skill Cluster 4:  Writing Process</w:t>
            </w:r>
          </w:p>
          <w:p w:rsidR="00CA343F" w:rsidRDefault="00CA343F"/>
          <w:p w:rsidR="00CA343F" w:rsidRDefault="00CA343F"/>
          <w:p w:rsidR="00CA343F" w:rsidRDefault="00CA343F"/>
          <w:p w:rsidR="00CA343F" w:rsidRDefault="00CA343F"/>
          <w:p w:rsidR="00CA343F" w:rsidRDefault="00CA343F"/>
        </w:tc>
        <w:tc>
          <w:tcPr>
            <w:tcW w:w="4788" w:type="dxa"/>
          </w:tcPr>
          <w:p w:rsidR="00C8623D" w:rsidRDefault="00C8623D" w:rsidP="00C8623D">
            <w:r>
              <w:t>Skill Cluster 4:  Writing Process</w:t>
            </w:r>
          </w:p>
          <w:p w:rsidR="00CA343F" w:rsidRDefault="00CA343F"/>
          <w:p w:rsidR="00CA343F" w:rsidRDefault="00CA343F"/>
          <w:p w:rsidR="00CA343F" w:rsidRDefault="00CA343F"/>
          <w:p w:rsidR="00CA343F" w:rsidRDefault="00CA343F"/>
          <w:p w:rsidR="00CA343F" w:rsidRDefault="00CA343F"/>
          <w:p w:rsidR="00CA343F" w:rsidRDefault="00CA343F"/>
          <w:p w:rsidR="00CA343F" w:rsidRDefault="00CA343F"/>
        </w:tc>
      </w:tr>
      <w:tr w:rsidR="00CA343F" w:rsidTr="00CA343F">
        <w:tc>
          <w:tcPr>
            <w:tcW w:w="4788" w:type="dxa"/>
          </w:tcPr>
          <w:p w:rsidR="00CA343F" w:rsidRDefault="00C8623D">
            <w:r>
              <w:t>Other ideas, strategies, etc. to share</w:t>
            </w:r>
          </w:p>
          <w:p w:rsidR="00CA343F" w:rsidRDefault="00CA343F"/>
          <w:p w:rsidR="00CA343F" w:rsidRDefault="00CA343F"/>
          <w:p w:rsidR="00CA343F" w:rsidRDefault="00CA343F"/>
          <w:p w:rsidR="00CA343F" w:rsidRDefault="00CA343F"/>
        </w:tc>
        <w:tc>
          <w:tcPr>
            <w:tcW w:w="4788" w:type="dxa"/>
          </w:tcPr>
          <w:p w:rsidR="00C8623D" w:rsidRDefault="00C8623D" w:rsidP="00C8623D">
            <w:r>
              <w:t>Other ideas, strategies, etc. to share</w:t>
            </w:r>
          </w:p>
          <w:p w:rsidR="00CA343F" w:rsidRDefault="00CA343F"/>
          <w:p w:rsidR="00CA343F" w:rsidRDefault="00CA343F"/>
          <w:p w:rsidR="00CA343F" w:rsidRDefault="00CA343F"/>
          <w:p w:rsidR="00CA343F" w:rsidRDefault="00CA343F"/>
          <w:p w:rsidR="00CA343F" w:rsidRDefault="00CA343F"/>
          <w:p w:rsidR="00CA343F" w:rsidRDefault="00CA343F"/>
          <w:p w:rsidR="00CA343F" w:rsidRDefault="00CA343F"/>
          <w:p w:rsidR="00CA343F" w:rsidRDefault="00CA343F"/>
        </w:tc>
      </w:tr>
    </w:tbl>
    <w:p w:rsidR="00F82294" w:rsidRDefault="00B618F9"/>
    <w:sectPr w:rsidR="00F82294" w:rsidSect="004F000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8F9" w:rsidRDefault="00B618F9" w:rsidP="004F0001">
      <w:pPr>
        <w:spacing w:after="0" w:line="240" w:lineRule="auto"/>
      </w:pPr>
      <w:r>
        <w:separator/>
      </w:r>
    </w:p>
  </w:endnote>
  <w:endnote w:type="continuationSeparator" w:id="0">
    <w:p w:rsidR="00B618F9" w:rsidRDefault="00B618F9" w:rsidP="004F0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8F9" w:rsidRDefault="00B618F9" w:rsidP="004F0001">
      <w:pPr>
        <w:spacing w:after="0" w:line="240" w:lineRule="auto"/>
      </w:pPr>
      <w:r>
        <w:separator/>
      </w:r>
    </w:p>
  </w:footnote>
  <w:footnote w:type="continuationSeparator" w:id="0">
    <w:p w:rsidR="00B618F9" w:rsidRDefault="00B618F9" w:rsidP="004F00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3F"/>
    <w:rsid w:val="002B0FE4"/>
    <w:rsid w:val="004F0001"/>
    <w:rsid w:val="00524671"/>
    <w:rsid w:val="00561D8F"/>
    <w:rsid w:val="006576EF"/>
    <w:rsid w:val="0076009B"/>
    <w:rsid w:val="009568C3"/>
    <w:rsid w:val="00B618F9"/>
    <w:rsid w:val="00C8623D"/>
    <w:rsid w:val="00CA343F"/>
    <w:rsid w:val="00FE4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3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F00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0001"/>
  </w:style>
  <w:style w:type="paragraph" w:styleId="Footer">
    <w:name w:val="footer"/>
    <w:basedOn w:val="Normal"/>
    <w:link w:val="FooterChar"/>
    <w:uiPriority w:val="99"/>
    <w:semiHidden/>
    <w:unhideWhenUsed/>
    <w:rsid w:val="004F00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00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3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F00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0001"/>
  </w:style>
  <w:style w:type="paragraph" w:styleId="Footer">
    <w:name w:val="footer"/>
    <w:basedOn w:val="Normal"/>
    <w:link w:val="FooterChar"/>
    <w:uiPriority w:val="99"/>
    <w:semiHidden/>
    <w:unhideWhenUsed/>
    <w:rsid w:val="004F00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0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jlcarroll</dc:creator>
  <cp:lastModifiedBy>Mullins, Carole - Office of Next Generation Learners</cp:lastModifiedBy>
  <cp:revision>2</cp:revision>
  <dcterms:created xsi:type="dcterms:W3CDTF">2013-01-18T20:04:00Z</dcterms:created>
  <dcterms:modified xsi:type="dcterms:W3CDTF">2013-01-18T20:04:00Z</dcterms:modified>
</cp:coreProperties>
</file>